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DE36E7" w14:textId="7300E644" w:rsidR="001B33AD" w:rsidRDefault="001B33AD">
      <w:r w:rsidRPr="001B33AD">
        <w:rPr>
          <w:noProof/>
          <w:lang w:val="en-GB" w:eastAsia="en-GB"/>
        </w:rPr>
        <w:drawing>
          <wp:anchor distT="0" distB="0" distL="114300" distR="114300" simplePos="0" relativeHeight="251661312" behindDoc="0" locked="0" layoutInCell="1" allowOverlap="1" wp14:anchorId="6335CB8F" wp14:editId="67B9785D">
            <wp:simplePos x="0" y="0"/>
            <wp:positionH relativeFrom="column">
              <wp:posOffset>-583565</wp:posOffset>
            </wp:positionH>
            <wp:positionV relativeFrom="paragraph">
              <wp:posOffset>-272415</wp:posOffset>
            </wp:positionV>
            <wp:extent cx="918845" cy="675005"/>
            <wp:effectExtent l="0" t="0" r="0" b="0"/>
            <wp:wrapNone/>
            <wp:docPr id="4" name="Imagen 9" descr="../Desktop/nuevo%20de%20mierd-01.png"/>
            <wp:cNvGraphicFramePr/>
            <a:graphic xmlns:a="http://schemas.openxmlformats.org/drawingml/2006/main">
              <a:graphicData uri="http://schemas.openxmlformats.org/drawingml/2006/picture">
                <pic:pic xmlns:pic="http://schemas.openxmlformats.org/drawingml/2006/picture">
                  <pic:nvPicPr>
                    <pic:cNvPr id="10" name="Imagen 9" descr="../Desktop/nuevo%20de%20mierd-01.pn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18845" cy="6750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B33AD">
        <w:rPr>
          <w:noProof/>
          <w:lang w:val="en-GB" w:eastAsia="en-GB"/>
        </w:rPr>
        <mc:AlternateContent>
          <mc:Choice Requires="wps">
            <w:drawing>
              <wp:anchor distT="0" distB="0" distL="114300" distR="114300" simplePos="0" relativeHeight="251662336" behindDoc="0" locked="0" layoutInCell="1" allowOverlap="1" wp14:anchorId="1EA320CA" wp14:editId="732DA9DD">
                <wp:simplePos x="0" y="0"/>
                <wp:positionH relativeFrom="column">
                  <wp:posOffset>500380</wp:posOffset>
                </wp:positionH>
                <wp:positionV relativeFrom="paragraph">
                  <wp:posOffset>-313055</wp:posOffset>
                </wp:positionV>
                <wp:extent cx="2222500" cy="914400"/>
                <wp:effectExtent l="0" t="0" r="0" b="0"/>
                <wp:wrapNone/>
                <wp:docPr id="11" name="Subtítul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22500" cy="914400"/>
                        </a:xfrm>
                        <a:prstGeom prst="rect">
                          <a:avLst/>
                        </a:prstGeom>
                      </wps:spPr>
                      <wps:txbx>
                        <w:txbxContent>
                          <w:p w14:paraId="47CD2C00" w14:textId="77777777" w:rsidR="00E07094" w:rsidRPr="00C12461" w:rsidRDefault="00E07094" w:rsidP="001B33AD">
                            <w:pPr>
                              <w:spacing w:after="0" w:line="240" w:lineRule="auto"/>
                              <w:rPr>
                                <w:rFonts w:ascii="Noto Sans" w:hAnsi="Noto Sans" w:cs="Noto Sans"/>
                                <w:sz w:val="24"/>
                                <w:szCs w:val="24"/>
                                <w:lang w:val="en-GB"/>
                              </w:rPr>
                            </w:pPr>
                            <w:r w:rsidRPr="00C12461">
                              <w:rPr>
                                <w:rFonts w:ascii="Noto Sans" w:eastAsia="Poppins" w:hAnsi="Noto Sans" w:cs="Noto Sans"/>
                                <w:bCs/>
                                <w:color w:val="2190CF"/>
                                <w:kern w:val="24"/>
                                <w:sz w:val="24"/>
                                <w:szCs w:val="24"/>
                                <w:lang w:val="en-GB"/>
                              </w:rPr>
                              <w:t xml:space="preserve">netWorked Youth Research for </w:t>
                            </w:r>
                            <w:r w:rsidRPr="00C12461">
                              <w:rPr>
                                <w:rFonts w:ascii="Noto Sans" w:eastAsia="Poppins" w:hAnsi="Noto Sans" w:cs="Noto Sans"/>
                                <w:bCs/>
                                <w:color w:val="F8B03A"/>
                                <w:kern w:val="24"/>
                                <w:sz w:val="24"/>
                                <w:szCs w:val="24"/>
                                <w:lang w:val="en-GB"/>
                              </w:rPr>
                              <w:t xml:space="preserve">Empowerment </w:t>
                            </w:r>
                            <w:r w:rsidRPr="00C12461">
                              <w:rPr>
                                <w:rFonts w:ascii="Noto Sans" w:eastAsia="Poppins" w:hAnsi="Noto Sans" w:cs="Noto Sans"/>
                                <w:bCs/>
                                <w:color w:val="2190CF"/>
                                <w:kern w:val="24"/>
                                <w:sz w:val="24"/>
                                <w:szCs w:val="24"/>
                                <w:lang w:val="en-GB"/>
                              </w:rPr>
                              <w:t>in the Digital society</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shapetype w14:anchorId="1EA320CA" id="_x0000_t202" coordsize="21600,21600" o:spt="202" path="m,l,21600r21600,l21600,xe">
                <v:stroke joinstyle="miter"/>
                <v:path gradientshapeok="t" o:connecttype="rect"/>
              </v:shapetype>
              <v:shape id="Subtítulo 2" o:spid="_x0000_s1026" type="#_x0000_t202" style="position:absolute;margin-left:39.4pt;margin-top:-24.65pt;width:175pt;height:1in;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" filled="f" stroked="f">
                <v:textbox>
                  <w:txbxContent>
                    <w:p w14:paraId="47CD2C00" w14:textId="77777777" w:rsidR="00E07094" w:rsidRPr="00C12461" w:rsidRDefault="00E07094" w:rsidP="001B33AD">
                      <w:pPr>
                        <w:spacing w:after="0" w:line="240" w:lineRule="auto"/>
                        <w:rPr>
                          <w:rFonts w:ascii="Noto Sans" w:hAnsi="Noto Sans" w:cs="Noto Sans"/>
                          <w:sz w:val="24"/>
                          <w:szCs w:val="24"/>
                          <w:lang w:val="en-GB"/>
                        </w:rPr>
                      </w:pPr>
                      <w:r w:rsidRPr="00C12461">
                        <w:rPr>
                          <w:rFonts w:ascii="Noto Sans" w:eastAsia="Poppins" w:hAnsi="Noto Sans" w:cs="Noto Sans"/>
                          <w:bCs/>
                          <w:color w:val="2190CF"/>
                          <w:kern w:val="24"/>
                          <w:sz w:val="24"/>
                          <w:szCs w:val="24"/>
                          <w:lang w:val="en-GB"/>
                        </w:rPr>
                        <w:t xml:space="preserve">netWorked Youth Research for </w:t>
                      </w:r>
                      <w:r w:rsidRPr="00C12461">
                        <w:rPr>
                          <w:rFonts w:ascii="Noto Sans" w:eastAsia="Poppins" w:hAnsi="Noto Sans" w:cs="Noto Sans"/>
                          <w:bCs/>
                          <w:color w:val="F8B03A"/>
                          <w:kern w:val="24"/>
                          <w:sz w:val="24"/>
                          <w:szCs w:val="24"/>
                          <w:lang w:val="en-GB"/>
                        </w:rPr>
                        <w:t xml:space="preserve">Empowerment </w:t>
                      </w:r>
                      <w:r w:rsidRPr="00C12461">
                        <w:rPr>
                          <w:rFonts w:ascii="Noto Sans" w:eastAsia="Poppins" w:hAnsi="Noto Sans" w:cs="Noto Sans"/>
                          <w:bCs/>
                          <w:color w:val="2190CF"/>
                          <w:kern w:val="24"/>
                          <w:sz w:val="24"/>
                          <w:szCs w:val="24"/>
                          <w:lang w:val="en-GB"/>
                        </w:rPr>
                        <w:t>in the Digital society</w:t>
                      </w:r>
                    </w:p>
                  </w:txbxContent>
                </v:textbox>
              </v:shape>
            </w:pict>
          </mc:Fallback>
        </mc:AlternateContent>
      </w:r>
      <w:r w:rsidRPr="001B33AD">
        <w:rPr>
          <w:noProof/>
          <w:lang w:val="en-GB" w:eastAsia="en-GB"/>
        </w:rPr>
        <w:drawing>
          <wp:anchor distT="0" distB="0" distL="114300" distR="114300" simplePos="0" relativeHeight="251663360" behindDoc="0" locked="0" layoutInCell="1" allowOverlap="1" wp14:anchorId="39DA843D" wp14:editId="0F0FE2DE">
            <wp:simplePos x="0" y="0"/>
            <wp:positionH relativeFrom="column">
              <wp:posOffset>48895</wp:posOffset>
            </wp:positionH>
            <wp:positionV relativeFrom="paragraph">
              <wp:posOffset>-460375</wp:posOffset>
            </wp:positionV>
            <wp:extent cx="725170" cy="1031240"/>
            <wp:effectExtent l="0" t="635" r="0" b="0"/>
            <wp:wrapNone/>
            <wp:docPr id="12" name="Imagen 11" descr="../Desktop/jhvfh-01.png"/>
            <wp:cNvGraphicFramePr/>
            <a:graphic xmlns:a="http://schemas.openxmlformats.org/drawingml/2006/main">
              <a:graphicData uri="http://schemas.openxmlformats.org/drawingml/2006/picture">
                <pic:pic xmlns:pic="http://schemas.openxmlformats.org/drawingml/2006/picture">
                  <pic:nvPicPr>
                    <pic:cNvPr id="12" name="Imagen 11" descr="../Desktop/jhvfh-01.pn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16200000">
                      <a:off x="0" y="0"/>
                      <a:ext cx="725170" cy="10312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B33AD">
        <w:rPr>
          <w:noProof/>
          <w:lang w:val="en-GB" w:eastAsia="en-GB"/>
        </w:rPr>
        <mc:AlternateContent>
          <mc:Choice Requires="wps">
            <w:drawing>
              <wp:anchor distT="0" distB="0" distL="114300" distR="114300" simplePos="0" relativeHeight="251664384" behindDoc="0" locked="0" layoutInCell="1" allowOverlap="1" wp14:anchorId="6F7F15CB" wp14:editId="797400F5">
                <wp:simplePos x="0" y="0"/>
                <wp:positionH relativeFrom="column">
                  <wp:posOffset>2430780</wp:posOffset>
                </wp:positionH>
                <wp:positionV relativeFrom="paragraph">
                  <wp:posOffset>-296858</wp:posOffset>
                </wp:positionV>
                <wp:extent cx="3761105" cy="701675"/>
                <wp:effectExtent l="0" t="0" r="0" b="3175"/>
                <wp:wrapNone/>
                <wp:docPr id="5" name="Cuadro de texto 5"/>
                <wp:cNvGraphicFramePr/>
                <a:graphic xmlns:a="http://schemas.openxmlformats.org/drawingml/2006/main">
                  <a:graphicData uri="http://schemas.microsoft.com/office/word/2010/wordprocessingShape">
                    <wps:wsp>
                      <wps:cNvSpPr txBox="1"/>
                      <wps:spPr>
                        <a:xfrm>
                          <a:off x="0" y="0"/>
                          <a:ext cx="3761105" cy="701675"/>
                        </a:xfrm>
                        <a:prstGeom prst="rect">
                          <a:avLst/>
                        </a:prstGeom>
                        <a:noFill/>
                        <a:ln w="6350">
                          <a:noFill/>
                        </a:ln>
                      </wps:spPr>
                      <wps:txbx>
                        <w:txbxContent>
                          <w:p w14:paraId="04F4C708" w14:textId="77777777" w:rsidR="00E07094" w:rsidRPr="00900096" w:rsidRDefault="00E07094" w:rsidP="001B33AD">
                            <w:pPr>
                              <w:spacing w:line="240" w:lineRule="auto"/>
                              <w:jc w:val="right"/>
                              <w:rPr>
                                <w:rFonts w:ascii="Noto Sans" w:hAnsi="Noto Sans" w:cs="Noto Sans"/>
                                <w:color w:val="2190CF"/>
                                <w:sz w:val="24"/>
                              </w:rPr>
                            </w:pPr>
                            <w:r w:rsidRPr="00900096">
                              <w:rPr>
                                <w:rFonts w:ascii="Noto Sans" w:hAnsi="Noto Sans" w:cs="Noto Sans"/>
                                <w:color w:val="2190CF"/>
                                <w:sz w:val="24"/>
                              </w:rPr>
                              <w:t>Grant Agreement number:</w:t>
                            </w:r>
                          </w:p>
                          <w:p w14:paraId="3D842C83" w14:textId="77777777" w:rsidR="00E07094" w:rsidRPr="00900096" w:rsidRDefault="00E07094" w:rsidP="001B33AD">
                            <w:pPr>
                              <w:spacing w:line="240" w:lineRule="auto"/>
                              <w:jc w:val="right"/>
                              <w:rPr>
                                <w:rFonts w:ascii="Noto Sans" w:hAnsi="Noto Sans" w:cs="Noto Sans"/>
                                <w:color w:val="2190CF"/>
                                <w:sz w:val="24"/>
                              </w:rPr>
                            </w:pPr>
                            <w:r w:rsidRPr="00900096">
                              <w:rPr>
                                <w:rFonts w:ascii="Noto Sans" w:hAnsi="Noto Sans" w:cs="Noto Sans"/>
                                <w:color w:val="2190CF"/>
                                <w:sz w:val="24"/>
                              </w:rPr>
                              <w:t>727066</w:t>
                            </w:r>
                          </w:p>
                          <w:p w14:paraId="12AC76AF" w14:textId="77777777" w:rsidR="00E07094" w:rsidRDefault="00E07094" w:rsidP="001B33A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7F15CB" id="Cuadro de texto 5" o:spid="_x0000_s1027" type="#_x0000_t202" style="position:absolute;margin-left:191.4pt;margin-top:-23.35pt;width:296.15pt;height:55.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" filled="f" stroked="f" strokeweight=".5pt">
                <v:textbox>
                  <w:txbxContent>
                    <w:p w14:paraId="04F4C708" w14:textId="77777777" w:rsidR="00E07094" w:rsidRPr="00900096" w:rsidRDefault="00E07094" w:rsidP="001B33AD">
                      <w:pPr>
                        <w:spacing w:line="240" w:lineRule="auto"/>
                        <w:jc w:val="right"/>
                        <w:rPr>
                          <w:rFonts w:ascii="Noto Sans" w:hAnsi="Noto Sans" w:cs="Noto Sans"/>
                          <w:color w:val="2190CF"/>
                          <w:sz w:val="24"/>
                        </w:rPr>
                      </w:pPr>
                      <w:r w:rsidRPr="00900096">
                        <w:rPr>
                          <w:rFonts w:ascii="Noto Sans" w:hAnsi="Noto Sans" w:cs="Noto Sans"/>
                          <w:color w:val="2190CF"/>
                          <w:sz w:val="24"/>
                        </w:rPr>
                        <w:t>Grant Agreement number:</w:t>
                      </w:r>
                    </w:p>
                    <w:p w14:paraId="3D842C83" w14:textId="77777777" w:rsidR="00E07094" w:rsidRPr="00900096" w:rsidRDefault="00E07094" w:rsidP="001B33AD">
                      <w:pPr>
                        <w:spacing w:line="240" w:lineRule="auto"/>
                        <w:jc w:val="right"/>
                        <w:rPr>
                          <w:rFonts w:ascii="Noto Sans" w:hAnsi="Noto Sans" w:cs="Noto Sans"/>
                          <w:color w:val="2190CF"/>
                          <w:sz w:val="24"/>
                        </w:rPr>
                      </w:pPr>
                      <w:r w:rsidRPr="00900096">
                        <w:rPr>
                          <w:rFonts w:ascii="Noto Sans" w:hAnsi="Noto Sans" w:cs="Noto Sans"/>
                          <w:color w:val="2190CF"/>
                          <w:sz w:val="24"/>
                        </w:rPr>
                        <w:t>727066</w:t>
                      </w:r>
                    </w:p>
                    <w:p w14:paraId="12AC76AF" w14:textId="77777777" w:rsidR="00E07094" w:rsidRDefault="00E07094" w:rsidP="001B33AD"/>
                  </w:txbxContent>
                </v:textbox>
              </v:shape>
            </w:pict>
          </mc:Fallback>
        </mc:AlternateContent>
      </w:r>
    </w:p>
    <w:p w14:paraId="2AECEE32" w14:textId="048EB385" w:rsidR="001B33AD" w:rsidRPr="001B33AD" w:rsidRDefault="00ED5A22" w:rsidP="001B33AD">
      <w:r>
        <w:rPr>
          <w:noProof/>
          <w:lang w:val="en-GB" w:eastAsia="en-GB"/>
        </w:rPr>
        <mc:AlternateContent>
          <mc:Choice Requires="wps">
            <w:drawing>
              <wp:anchor distT="0" distB="0" distL="114300" distR="114300" simplePos="0" relativeHeight="251665408" behindDoc="0" locked="0" layoutInCell="1" allowOverlap="1" wp14:anchorId="7255ACB7" wp14:editId="460CCEFD">
                <wp:simplePos x="0" y="0"/>
                <wp:positionH relativeFrom="column">
                  <wp:posOffset>-13335</wp:posOffset>
                </wp:positionH>
                <wp:positionV relativeFrom="paragraph">
                  <wp:posOffset>167004</wp:posOffset>
                </wp:positionV>
                <wp:extent cx="6172200" cy="9115425"/>
                <wp:effectExtent l="0" t="0" r="0" b="0"/>
                <wp:wrapNone/>
                <wp:docPr id="2" name="Cuadro de texto 2"/>
                <wp:cNvGraphicFramePr/>
                <a:graphic xmlns:a="http://schemas.openxmlformats.org/drawingml/2006/main">
                  <a:graphicData uri="http://schemas.microsoft.com/office/word/2010/wordprocessingShape">
                    <wps:wsp>
                      <wps:cNvSpPr txBox="1"/>
                      <wps:spPr>
                        <a:xfrm>
                          <a:off x="0" y="0"/>
                          <a:ext cx="6172200" cy="9115425"/>
                        </a:xfrm>
                        <a:prstGeom prst="rect">
                          <a:avLst/>
                        </a:prstGeom>
                        <a:noFill/>
                        <a:ln w="6350">
                          <a:noFill/>
                        </a:ln>
                      </wps:spPr>
                      <wps:txbx>
                        <w:txbxContent>
                          <w:p w14:paraId="5EAAA725" w14:textId="77777777" w:rsidR="00E07094" w:rsidRDefault="00E07094" w:rsidP="0062346D">
                            <w:pPr>
                              <w:pStyle w:val="Heading3"/>
                              <w:numPr>
                                <w:ilvl w:val="0"/>
                                <w:numId w:val="0"/>
                              </w:numPr>
                              <w:rPr>
                                <w:color w:val="FFC000"/>
                                <w:sz w:val="36"/>
                              </w:rPr>
                            </w:pPr>
                            <w:bookmarkStart w:id="0" w:name="_Toc470684645"/>
                            <w:r>
                              <w:rPr>
                                <w:color w:val="FFC000"/>
                                <w:sz w:val="36"/>
                              </w:rPr>
                              <w:t xml:space="preserve"> WP5 Social Dialogues Overview Report</w:t>
                            </w:r>
                          </w:p>
                          <w:p w14:paraId="0431BD5C" w14:textId="74D0D432" w:rsidR="00E07094" w:rsidRPr="00527BE2" w:rsidRDefault="00E07094" w:rsidP="00931BDC">
                            <w:pPr>
                              <w:rPr>
                                <w:color w:val="000000" w:themeColor="text1"/>
                                <w:sz w:val="28"/>
                                <w:szCs w:val="28"/>
                                <w:lang w:val="en-US"/>
                              </w:rPr>
                            </w:pPr>
                            <w:r w:rsidRPr="00527BE2">
                              <w:rPr>
                                <w:b/>
                                <w:color w:val="000000" w:themeColor="text1"/>
                                <w:sz w:val="28"/>
                                <w:szCs w:val="28"/>
                                <w:lang w:val="en-US"/>
                              </w:rPr>
                              <w:t>Partner Organisation</w:t>
                            </w:r>
                            <w:r w:rsidRPr="00527BE2">
                              <w:rPr>
                                <w:color w:val="000000" w:themeColor="text1"/>
                                <w:sz w:val="28"/>
                                <w:szCs w:val="28"/>
                                <w:lang w:val="en-US"/>
                              </w:rPr>
                              <w:t xml:space="preserve"> _</w:t>
                            </w:r>
                            <w:r w:rsidR="00B12A95">
                              <w:rPr>
                                <w:color w:val="000000" w:themeColor="text1"/>
                                <w:sz w:val="28"/>
                                <w:szCs w:val="28"/>
                                <w:lang w:val="en-US"/>
                              </w:rPr>
                              <w:t>Boundaries</w:t>
                            </w:r>
                            <w:r w:rsidRPr="00527BE2">
                              <w:rPr>
                                <w:color w:val="000000" w:themeColor="text1"/>
                                <w:sz w:val="28"/>
                                <w:szCs w:val="28"/>
                                <w:lang w:val="en-US"/>
                              </w:rPr>
                              <w:t>_____________________________________</w:t>
                            </w:r>
                          </w:p>
                          <w:p w14:paraId="3D7BCB71" w14:textId="77777777" w:rsidR="00E07094" w:rsidRDefault="00E07094" w:rsidP="00A3678A">
                            <w:pPr>
                              <w:rPr>
                                <w:color w:val="000000" w:themeColor="text1"/>
                                <w:sz w:val="24"/>
                                <w:szCs w:val="24"/>
                                <w:lang w:val="en-GB"/>
                              </w:rPr>
                            </w:pPr>
                          </w:p>
                          <w:bookmarkEnd w:id="0"/>
                          <w:p w14:paraId="2C8BAB14" w14:textId="42A1FC1F" w:rsidR="00E07094" w:rsidRDefault="00E07094" w:rsidP="00921BD4">
                            <w:pPr>
                              <w:rPr>
                                <w:lang w:val="en-US"/>
                              </w:rPr>
                            </w:pPr>
                            <w:r w:rsidRPr="00527BE2">
                              <w:rPr>
                                <w:b/>
                                <w:sz w:val="28"/>
                                <w:szCs w:val="28"/>
                                <w:lang w:val="en"/>
                              </w:rPr>
                              <w:t xml:space="preserve">                  </w:t>
                            </w:r>
                            <w:r>
                              <w:rPr>
                                <w:b/>
                                <w:sz w:val="28"/>
                                <w:szCs w:val="28"/>
                                <w:lang w:val="en"/>
                              </w:rPr>
                              <w:t xml:space="preserve">    </w:t>
                            </w:r>
                            <w:r w:rsidRPr="00527BE2">
                              <w:rPr>
                                <w:b/>
                                <w:sz w:val="28"/>
                                <w:szCs w:val="28"/>
                                <w:lang w:val="en"/>
                              </w:rPr>
                              <w:t xml:space="preserve"> </w:t>
                            </w:r>
                            <w:bookmarkStart w:id="1" w:name="_Hlk526247080"/>
                          </w:p>
                          <w:bookmarkEnd w:id="1"/>
                          <w:p w14:paraId="68F2C438" w14:textId="22017253" w:rsidR="00E07094" w:rsidRDefault="00E07094" w:rsidP="00BC28B6">
                            <w:pPr>
                              <w:rPr>
                                <w:lang w:val="en-US"/>
                              </w:rPr>
                            </w:pPr>
                            <w:r>
                              <w:rPr>
                                <w:lang w:val="en-US"/>
                              </w:rPr>
                              <w:t xml:space="preserve">   </w:t>
                            </w:r>
                          </w:p>
                          <w:p w14:paraId="3E8E6A08" w14:textId="04117750" w:rsidR="00E07094" w:rsidRDefault="00E07094" w:rsidP="00BC28B6">
                            <w:pPr>
                              <w:rPr>
                                <w:lang w:val="en-US"/>
                              </w:rPr>
                            </w:pPr>
                          </w:p>
                          <w:p w14:paraId="788694D0" w14:textId="77777777" w:rsidR="00E07094" w:rsidRDefault="00E07094" w:rsidP="00BC28B6">
                            <w:pPr>
                              <w:rPr>
                                <w:lang w:val="en-US"/>
                              </w:rPr>
                            </w:pPr>
                          </w:p>
                          <w:p w14:paraId="5E07DC95" w14:textId="77777777" w:rsidR="00E07094" w:rsidRDefault="00E07094" w:rsidP="00BC28B6">
                            <w:pPr>
                              <w:rPr>
                                <w:lang w:val="en-US"/>
                              </w:rPr>
                            </w:pPr>
                          </w:p>
                          <w:p w14:paraId="5028408F" w14:textId="40E093D9" w:rsidR="00E07094" w:rsidRDefault="00E07094" w:rsidP="00BC28B6">
                            <w:pPr>
                              <w:rPr>
                                <w:lang w:val="en-US"/>
                              </w:rPr>
                            </w:pPr>
                          </w:p>
                          <w:p w14:paraId="0294CBDB" w14:textId="76F91E7C" w:rsidR="00C24F46" w:rsidRDefault="00C24F46" w:rsidP="00BC28B6">
                            <w:pPr>
                              <w:rPr>
                                <w:lang w:val="en-US"/>
                              </w:rPr>
                            </w:pPr>
                          </w:p>
                          <w:p w14:paraId="4E136CCA" w14:textId="77777777" w:rsidR="00C24F46" w:rsidRPr="00BC28B6" w:rsidRDefault="00C24F46" w:rsidP="00BC28B6">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55ACB7" id="_x0000_t202" coordsize="21600,21600" o:spt="202" path="m,l,21600r21600,l21600,xe">
                <v:stroke joinstyle="miter"/>
                <v:path gradientshapeok="t" o:connecttype="rect"/>
              </v:shapetype>
              <v:shape id="Cuadro de texto 2" o:spid="_x0000_s1028" type="#_x0000_t202" style="position:absolute;margin-left:-1.05pt;margin-top:13.15pt;width:486pt;height:717.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" filled="f" stroked="f" strokeweight=".5pt">
                <v:textbox>
                  <w:txbxContent>
                    <w:p w14:paraId="5EAAA725" w14:textId="77777777" w:rsidR="00E07094" w:rsidRDefault="00E07094" w:rsidP="0062346D">
                      <w:pPr>
                        <w:pStyle w:val="Heading3"/>
                        <w:numPr>
                          <w:ilvl w:val="0"/>
                          <w:numId w:val="0"/>
                        </w:numPr>
                        <w:rPr>
                          <w:color w:val="FFC000"/>
                          <w:sz w:val="36"/>
                        </w:rPr>
                      </w:pPr>
                      <w:bookmarkStart w:id="2" w:name="_Toc470684645"/>
                      <w:r>
                        <w:rPr>
                          <w:color w:val="FFC000"/>
                          <w:sz w:val="36"/>
                        </w:rPr>
                        <w:t xml:space="preserve"> WP5 Social Dialogues Overview Report</w:t>
                      </w:r>
                    </w:p>
                    <w:p w14:paraId="0431BD5C" w14:textId="74D0D432" w:rsidR="00E07094" w:rsidRPr="00527BE2" w:rsidRDefault="00E07094" w:rsidP="00931BDC">
                      <w:pPr>
                        <w:rPr>
                          <w:color w:val="000000" w:themeColor="text1"/>
                          <w:sz w:val="28"/>
                          <w:szCs w:val="28"/>
                          <w:lang w:val="en-US"/>
                        </w:rPr>
                      </w:pPr>
                      <w:r w:rsidRPr="00527BE2">
                        <w:rPr>
                          <w:b/>
                          <w:color w:val="000000" w:themeColor="text1"/>
                          <w:sz w:val="28"/>
                          <w:szCs w:val="28"/>
                          <w:lang w:val="en-US"/>
                        </w:rPr>
                        <w:t>Partner Organisation</w:t>
                      </w:r>
                      <w:r w:rsidRPr="00527BE2">
                        <w:rPr>
                          <w:color w:val="000000" w:themeColor="text1"/>
                          <w:sz w:val="28"/>
                          <w:szCs w:val="28"/>
                          <w:lang w:val="en-US"/>
                        </w:rPr>
                        <w:t xml:space="preserve"> _</w:t>
                      </w:r>
                      <w:r w:rsidR="00B12A95">
                        <w:rPr>
                          <w:color w:val="000000" w:themeColor="text1"/>
                          <w:sz w:val="28"/>
                          <w:szCs w:val="28"/>
                          <w:lang w:val="en-US"/>
                        </w:rPr>
                        <w:t>Boundaries</w:t>
                      </w:r>
                      <w:r w:rsidRPr="00527BE2">
                        <w:rPr>
                          <w:color w:val="000000" w:themeColor="text1"/>
                          <w:sz w:val="28"/>
                          <w:szCs w:val="28"/>
                          <w:lang w:val="en-US"/>
                        </w:rPr>
                        <w:t>_____________________________________</w:t>
                      </w:r>
                    </w:p>
                    <w:p w14:paraId="3D7BCB71" w14:textId="77777777" w:rsidR="00E07094" w:rsidRDefault="00E07094" w:rsidP="00A3678A">
                      <w:pPr>
                        <w:rPr>
                          <w:color w:val="000000" w:themeColor="text1"/>
                          <w:sz w:val="24"/>
                          <w:szCs w:val="24"/>
                          <w:lang w:val="en-GB"/>
                        </w:rPr>
                      </w:pPr>
                    </w:p>
                    <w:bookmarkEnd w:id="2"/>
                    <w:p w14:paraId="2C8BAB14" w14:textId="42A1FC1F" w:rsidR="00E07094" w:rsidRDefault="00E07094" w:rsidP="00921BD4">
                      <w:pPr>
                        <w:rPr>
                          <w:lang w:val="en-US"/>
                        </w:rPr>
                      </w:pPr>
                      <w:r w:rsidRPr="00527BE2">
                        <w:rPr>
                          <w:b/>
                          <w:sz w:val="28"/>
                          <w:szCs w:val="28"/>
                          <w:lang w:val="en"/>
                        </w:rPr>
                        <w:t xml:space="preserve">                  </w:t>
                      </w:r>
                      <w:r>
                        <w:rPr>
                          <w:b/>
                          <w:sz w:val="28"/>
                          <w:szCs w:val="28"/>
                          <w:lang w:val="en"/>
                        </w:rPr>
                        <w:t xml:space="preserve">    </w:t>
                      </w:r>
                      <w:r w:rsidRPr="00527BE2">
                        <w:rPr>
                          <w:b/>
                          <w:sz w:val="28"/>
                          <w:szCs w:val="28"/>
                          <w:lang w:val="en"/>
                        </w:rPr>
                        <w:t xml:space="preserve"> </w:t>
                      </w:r>
                      <w:bookmarkStart w:id="3" w:name="_Hlk526247080"/>
                    </w:p>
                    <w:bookmarkEnd w:id="3"/>
                    <w:p w14:paraId="68F2C438" w14:textId="22017253" w:rsidR="00E07094" w:rsidRDefault="00E07094" w:rsidP="00BC28B6">
                      <w:pPr>
                        <w:rPr>
                          <w:lang w:val="en-US"/>
                        </w:rPr>
                      </w:pPr>
                      <w:r>
                        <w:rPr>
                          <w:lang w:val="en-US"/>
                        </w:rPr>
                        <w:t xml:space="preserve">   </w:t>
                      </w:r>
                    </w:p>
                    <w:p w14:paraId="3E8E6A08" w14:textId="04117750" w:rsidR="00E07094" w:rsidRDefault="00E07094" w:rsidP="00BC28B6">
                      <w:pPr>
                        <w:rPr>
                          <w:lang w:val="en-US"/>
                        </w:rPr>
                      </w:pPr>
                    </w:p>
                    <w:p w14:paraId="788694D0" w14:textId="77777777" w:rsidR="00E07094" w:rsidRDefault="00E07094" w:rsidP="00BC28B6">
                      <w:pPr>
                        <w:rPr>
                          <w:lang w:val="en-US"/>
                        </w:rPr>
                      </w:pPr>
                    </w:p>
                    <w:p w14:paraId="5E07DC95" w14:textId="77777777" w:rsidR="00E07094" w:rsidRDefault="00E07094" w:rsidP="00BC28B6">
                      <w:pPr>
                        <w:rPr>
                          <w:lang w:val="en-US"/>
                        </w:rPr>
                      </w:pPr>
                    </w:p>
                    <w:p w14:paraId="5028408F" w14:textId="40E093D9" w:rsidR="00E07094" w:rsidRDefault="00E07094" w:rsidP="00BC28B6">
                      <w:pPr>
                        <w:rPr>
                          <w:lang w:val="en-US"/>
                        </w:rPr>
                      </w:pPr>
                    </w:p>
                    <w:p w14:paraId="0294CBDB" w14:textId="76F91E7C" w:rsidR="00C24F46" w:rsidRDefault="00C24F46" w:rsidP="00BC28B6">
                      <w:pPr>
                        <w:rPr>
                          <w:lang w:val="en-US"/>
                        </w:rPr>
                      </w:pPr>
                    </w:p>
                    <w:p w14:paraId="4E136CCA" w14:textId="77777777" w:rsidR="00C24F46" w:rsidRPr="00BC28B6" w:rsidRDefault="00C24F46" w:rsidP="00BC28B6">
                      <w:pPr>
                        <w:rPr>
                          <w:lang w:val="en-US"/>
                        </w:rPr>
                      </w:pPr>
                    </w:p>
                  </w:txbxContent>
                </v:textbox>
              </v:shape>
            </w:pict>
          </mc:Fallback>
        </mc:AlternateContent>
      </w:r>
    </w:p>
    <w:p w14:paraId="5E7AC96E" w14:textId="77777777" w:rsidR="001B33AD" w:rsidRDefault="004525AF" w:rsidP="001B33AD">
      <w:r>
        <w:rPr>
          <w:noProof/>
          <w:lang w:val="en-GB" w:eastAsia="en-GB"/>
        </w:rPr>
        <w:drawing>
          <wp:anchor distT="0" distB="0" distL="114300" distR="114300" simplePos="0" relativeHeight="251669504" behindDoc="1" locked="0" layoutInCell="1" allowOverlap="1" wp14:anchorId="4E6F7DBD" wp14:editId="2637A503">
            <wp:simplePos x="0" y="0"/>
            <wp:positionH relativeFrom="column">
              <wp:posOffset>1867185</wp:posOffset>
            </wp:positionH>
            <wp:positionV relativeFrom="page">
              <wp:posOffset>1635760</wp:posOffset>
            </wp:positionV>
            <wp:extent cx="9956800" cy="9566910"/>
            <wp:effectExtent l="0" t="0" r="635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1 1 mundo contorno transparente 2.png"/>
                    <pic:cNvPicPr/>
                  </pic:nvPicPr>
                  <pic:blipFill>
                    <a:blip r:embed="rId10">
                      <a:extLst>
                        <a:ext uri="{28A0092B-C50C-407E-A947-70E740481C1C}">
                          <a14:useLocalDpi xmlns:a14="http://schemas.microsoft.com/office/drawing/2010/main" val="0"/>
                        </a:ext>
                      </a:extLst>
                    </a:blip>
                    <a:stretch>
                      <a:fillRect/>
                    </a:stretch>
                  </pic:blipFill>
                  <pic:spPr>
                    <a:xfrm>
                      <a:off x="0" y="0"/>
                      <a:ext cx="9956800" cy="9566910"/>
                    </a:xfrm>
                    <a:prstGeom prst="rect">
                      <a:avLst/>
                    </a:prstGeom>
                  </pic:spPr>
                </pic:pic>
              </a:graphicData>
            </a:graphic>
            <wp14:sizeRelH relativeFrom="page">
              <wp14:pctWidth>0</wp14:pctWidth>
            </wp14:sizeRelH>
            <wp14:sizeRelV relativeFrom="page">
              <wp14:pctHeight>0</wp14:pctHeight>
            </wp14:sizeRelV>
          </wp:anchor>
        </w:drawing>
      </w:r>
    </w:p>
    <w:p w14:paraId="278E75ED" w14:textId="77777777" w:rsidR="00BE0888" w:rsidRDefault="00BE0888" w:rsidP="001B33AD">
      <w:pPr>
        <w:rPr>
          <w:rFonts w:ascii="Noto Sans" w:hAnsi="Noto Sans" w:cs="Noto Sans"/>
        </w:rPr>
      </w:pPr>
    </w:p>
    <w:p w14:paraId="442A8CAB" w14:textId="72339AF9" w:rsidR="00AD56EE" w:rsidRPr="00C24F46" w:rsidRDefault="00AD56EE" w:rsidP="00AD56EE">
      <w:pPr>
        <w:rPr>
          <w:rFonts w:ascii="Noto Sans" w:hAnsi="Noto Sans" w:cs="Noto Sans"/>
        </w:rPr>
      </w:pPr>
      <w:r w:rsidRPr="00527BE2">
        <w:rPr>
          <w:b/>
          <w:sz w:val="28"/>
          <w:szCs w:val="28"/>
          <w:lang w:val="en"/>
        </w:rPr>
        <w:t xml:space="preserve"> </w:t>
      </w:r>
      <w:r>
        <w:rPr>
          <w:b/>
          <w:sz w:val="28"/>
          <w:szCs w:val="28"/>
          <w:lang w:val="en"/>
        </w:rPr>
        <w:t xml:space="preserve">    </w:t>
      </w:r>
      <w:r w:rsidRPr="00527BE2">
        <w:rPr>
          <w:b/>
          <w:sz w:val="28"/>
          <w:szCs w:val="28"/>
          <w:lang w:val="en"/>
        </w:rPr>
        <w:t xml:space="preserve"> </w:t>
      </w:r>
      <w:r>
        <w:rPr>
          <w:b/>
          <w:sz w:val="28"/>
          <w:szCs w:val="28"/>
          <w:lang w:val="en"/>
        </w:rPr>
        <w:t>Overall</w:t>
      </w:r>
      <w:r w:rsidRPr="00527BE2">
        <w:rPr>
          <w:b/>
          <w:sz w:val="28"/>
          <w:szCs w:val="28"/>
          <w:lang w:val="en"/>
        </w:rPr>
        <w:t xml:space="preserve"> Report of Social Dialogue sessions</w:t>
      </w:r>
      <w:r>
        <w:rPr>
          <w:b/>
          <w:sz w:val="28"/>
          <w:szCs w:val="28"/>
          <w:lang w:val="en"/>
        </w:rPr>
        <w:t xml:space="preserve"> – Section 1</w:t>
      </w:r>
    </w:p>
    <w:p w14:paraId="2F635ECE" w14:textId="77777777" w:rsidR="00AD56EE" w:rsidRPr="00AD56EE" w:rsidRDefault="00AD56EE" w:rsidP="00AD56EE">
      <w:pPr>
        <w:rPr>
          <w:b/>
          <w:sz w:val="24"/>
          <w:szCs w:val="24"/>
          <w:lang w:val="en"/>
        </w:rPr>
      </w:pPr>
      <w:r w:rsidRPr="00AD56EE">
        <w:rPr>
          <w:b/>
          <w:sz w:val="24"/>
          <w:szCs w:val="24"/>
          <w:lang w:val="en-GB"/>
        </w:rPr>
        <w:t>Age groups</w:t>
      </w:r>
      <w:r w:rsidRPr="00AD56EE">
        <w:rPr>
          <w:sz w:val="24"/>
          <w:szCs w:val="24"/>
          <w:lang w:val="en-GB"/>
        </w:rPr>
        <w:t xml:space="preserve"> </w:t>
      </w:r>
      <w:r w:rsidRPr="00AD56EE">
        <w:rPr>
          <w:b/>
          <w:sz w:val="24"/>
          <w:szCs w:val="24"/>
          <w:lang w:val="en"/>
        </w:rPr>
        <w:t xml:space="preserve"> </w:t>
      </w:r>
      <w:r w:rsidRPr="00921BD4">
        <w:rPr>
          <w:b/>
          <w:sz w:val="24"/>
          <w:szCs w:val="24"/>
          <w:lang w:val="en"/>
        </w:rPr>
        <w:t xml:space="preserve">- </w:t>
      </w:r>
      <w:r w:rsidRPr="00921BD4">
        <w:rPr>
          <w:b/>
          <w:sz w:val="24"/>
          <w:szCs w:val="24"/>
          <w:lang w:val="en-GB"/>
        </w:rPr>
        <w:t>1</w:t>
      </w:r>
      <w:r w:rsidRPr="00AD56EE">
        <w:rPr>
          <w:sz w:val="24"/>
          <w:szCs w:val="24"/>
          <w:lang w:val="en-GB"/>
        </w:rPr>
        <w:t>) younger than 10</w:t>
      </w:r>
      <w:r w:rsidRPr="00921BD4">
        <w:rPr>
          <w:b/>
          <w:sz w:val="24"/>
          <w:szCs w:val="24"/>
          <w:lang w:val="en-GB"/>
        </w:rPr>
        <w:t>, 2)</w:t>
      </w:r>
      <w:r w:rsidRPr="00AD56EE">
        <w:rPr>
          <w:sz w:val="24"/>
          <w:szCs w:val="24"/>
          <w:lang w:val="en-GB"/>
        </w:rPr>
        <w:t xml:space="preserve"> 10-14, </w:t>
      </w:r>
      <w:r w:rsidRPr="00921BD4">
        <w:rPr>
          <w:b/>
          <w:sz w:val="24"/>
          <w:szCs w:val="24"/>
          <w:lang w:val="en-GB"/>
        </w:rPr>
        <w:t>3)</w:t>
      </w:r>
      <w:r w:rsidRPr="00AD56EE">
        <w:rPr>
          <w:sz w:val="24"/>
          <w:szCs w:val="24"/>
          <w:lang w:val="en-GB"/>
        </w:rPr>
        <w:t xml:space="preserve"> 15-19, </w:t>
      </w:r>
      <w:r w:rsidRPr="00921BD4">
        <w:rPr>
          <w:b/>
          <w:sz w:val="24"/>
          <w:szCs w:val="24"/>
          <w:lang w:val="en-GB"/>
        </w:rPr>
        <w:t>4</w:t>
      </w:r>
      <w:r w:rsidRPr="00AD56EE">
        <w:rPr>
          <w:sz w:val="24"/>
          <w:szCs w:val="24"/>
          <w:lang w:val="en-GB"/>
        </w:rPr>
        <w:t xml:space="preserve">) 20-24, </w:t>
      </w:r>
      <w:r w:rsidRPr="00921BD4">
        <w:rPr>
          <w:b/>
          <w:sz w:val="24"/>
          <w:szCs w:val="24"/>
          <w:lang w:val="en-GB"/>
        </w:rPr>
        <w:t>5)</w:t>
      </w:r>
      <w:r w:rsidRPr="00AD56EE">
        <w:rPr>
          <w:sz w:val="24"/>
          <w:szCs w:val="24"/>
          <w:lang w:val="en-GB"/>
        </w:rPr>
        <w:t xml:space="preserve"> 25-29.                    </w:t>
      </w:r>
    </w:p>
    <w:tbl>
      <w:tblPr>
        <w:tblStyle w:val="TableGrid"/>
        <w:tblW w:w="9067" w:type="dxa"/>
        <w:tblLook w:val="04A0" w:firstRow="1" w:lastRow="0" w:firstColumn="1" w:lastColumn="0" w:noHBand="0" w:noVBand="1"/>
      </w:tblPr>
      <w:tblGrid>
        <w:gridCol w:w="7508"/>
        <w:gridCol w:w="1559"/>
      </w:tblGrid>
      <w:tr w:rsidR="00AD56EE" w14:paraId="45351155" w14:textId="77777777" w:rsidTr="00E07094">
        <w:tc>
          <w:tcPr>
            <w:tcW w:w="7508" w:type="dxa"/>
          </w:tcPr>
          <w:p w14:paraId="1238C0C8" w14:textId="780F2C6C" w:rsidR="00AD56EE" w:rsidRDefault="00AD56EE" w:rsidP="00E07094">
            <w:pPr>
              <w:rPr>
                <w:lang w:val="en-US"/>
              </w:rPr>
            </w:pPr>
            <w:r w:rsidRPr="00931BDC">
              <w:rPr>
                <w:b/>
                <w:sz w:val="28"/>
                <w:szCs w:val="28"/>
                <w:lang w:val="en-US"/>
              </w:rPr>
              <w:t xml:space="preserve">CYCLE </w:t>
            </w:r>
            <w:r w:rsidR="00C9104F">
              <w:rPr>
                <w:b/>
                <w:sz w:val="28"/>
                <w:szCs w:val="28"/>
                <w:lang w:val="en-US"/>
              </w:rPr>
              <w:t>2 Home ed group</w:t>
            </w:r>
          </w:p>
        </w:tc>
        <w:tc>
          <w:tcPr>
            <w:tcW w:w="1559" w:type="dxa"/>
          </w:tcPr>
          <w:p w14:paraId="2648781F" w14:textId="77777777" w:rsidR="00AD56EE" w:rsidRDefault="00AD56EE" w:rsidP="00E07094">
            <w:pPr>
              <w:rPr>
                <w:lang w:val="en-US"/>
              </w:rPr>
            </w:pPr>
            <w:r>
              <w:rPr>
                <w:lang w:val="en-US"/>
              </w:rPr>
              <w:t>Total Numbers</w:t>
            </w:r>
          </w:p>
        </w:tc>
      </w:tr>
      <w:tr w:rsidR="00AD56EE" w:rsidRPr="00C9104F" w14:paraId="6EBCDF7E" w14:textId="77777777" w:rsidTr="00E07094">
        <w:tc>
          <w:tcPr>
            <w:tcW w:w="7508" w:type="dxa"/>
          </w:tcPr>
          <w:p w14:paraId="1FE6BC14" w14:textId="77777777" w:rsidR="00AD56EE" w:rsidRDefault="00AD56EE" w:rsidP="00E07094">
            <w:pPr>
              <w:rPr>
                <w:lang w:val="en-US"/>
              </w:rPr>
            </w:pPr>
            <w:r w:rsidRPr="00A3678A">
              <w:rPr>
                <w:lang w:val="en-US"/>
              </w:rPr>
              <w:t>Number of Dialogues completed</w:t>
            </w:r>
            <w:r>
              <w:rPr>
                <w:lang w:val="en-US"/>
              </w:rPr>
              <w:t xml:space="preserve"> with same group of C&amp;YP over a period of time</w:t>
            </w:r>
          </w:p>
        </w:tc>
        <w:tc>
          <w:tcPr>
            <w:tcW w:w="1559" w:type="dxa"/>
          </w:tcPr>
          <w:p w14:paraId="71CA08B4" w14:textId="13543EE7" w:rsidR="00AD56EE" w:rsidRDefault="00C9104F" w:rsidP="00E07094">
            <w:pPr>
              <w:rPr>
                <w:lang w:val="en-US"/>
              </w:rPr>
            </w:pPr>
            <w:r>
              <w:rPr>
                <w:lang w:val="en-US"/>
              </w:rPr>
              <w:t>2</w:t>
            </w:r>
          </w:p>
        </w:tc>
      </w:tr>
      <w:tr w:rsidR="00AD56EE" w:rsidRPr="00C9104F" w14:paraId="3254E7A7" w14:textId="77777777" w:rsidTr="00E07094">
        <w:tc>
          <w:tcPr>
            <w:tcW w:w="7508" w:type="dxa"/>
          </w:tcPr>
          <w:p w14:paraId="5ED6D996" w14:textId="77777777" w:rsidR="00AD56EE" w:rsidRPr="00A3678A" w:rsidRDefault="00AD56EE" w:rsidP="00E07094">
            <w:pPr>
              <w:rPr>
                <w:lang w:val="en-US"/>
              </w:rPr>
            </w:pPr>
            <w:r>
              <w:rPr>
                <w:lang w:val="en-US"/>
              </w:rPr>
              <w:t>Number of dialogues – stand alone – with different groups of C&amp;YP</w:t>
            </w:r>
          </w:p>
        </w:tc>
        <w:tc>
          <w:tcPr>
            <w:tcW w:w="1559" w:type="dxa"/>
          </w:tcPr>
          <w:p w14:paraId="73663039" w14:textId="77777777" w:rsidR="00AD56EE" w:rsidRDefault="00AD56EE" w:rsidP="00E07094">
            <w:pPr>
              <w:rPr>
                <w:lang w:val="en-US"/>
              </w:rPr>
            </w:pPr>
          </w:p>
        </w:tc>
      </w:tr>
      <w:tr w:rsidR="00AD56EE" w14:paraId="7CD779F8" w14:textId="77777777" w:rsidTr="00E07094">
        <w:tc>
          <w:tcPr>
            <w:tcW w:w="7508" w:type="dxa"/>
          </w:tcPr>
          <w:p w14:paraId="7E47CFB3" w14:textId="77777777" w:rsidR="00AD56EE" w:rsidRDefault="00AD56EE" w:rsidP="00E07094">
            <w:pPr>
              <w:rPr>
                <w:lang w:val="en-US"/>
              </w:rPr>
            </w:pPr>
            <w:r>
              <w:rPr>
                <w:lang w:val="en-US"/>
              </w:rPr>
              <w:t>Overall Number of participants</w:t>
            </w:r>
          </w:p>
        </w:tc>
        <w:tc>
          <w:tcPr>
            <w:tcW w:w="1559" w:type="dxa"/>
          </w:tcPr>
          <w:p w14:paraId="23F804A9" w14:textId="234B4335" w:rsidR="00AD56EE" w:rsidRDefault="00C9104F" w:rsidP="00E07094">
            <w:pPr>
              <w:rPr>
                <w:lang w:val="en-US"/>
              </w:rPr>
            </w:pPr>
            <w:r>
              <w:rPr>
                <w:lang w:val="en-US"/>
              </w:rPr>
              <w:t>11</w:t>
            </w:r>
          </w:p>
        </w:tc>
      </w:tr>
      <w:tr w:rsidR="00AD56EE" w:rsidRPr="00C9104F" w14:paraId="309FD757" w14:textId="77777777" w:rsidTr="00E07094">
        <w:tc>
          <w:tcPr>
            <w:tcW w:w="7508" w:type="dxa"/>
          </w:tcPr>
          <w:p w14:paraId="716F103C" w14:textId="77777777" w:rsidR="00AD56EE" w:rsidRDefault="00AD56EE" w:rsidP="00E07094">
            <w:pPr>
              <w:rPr>
                <w:lang w:val="en-US"/>
              </w:rPr>
            </w:pPr>
            <w:r>
              <w:rPr>
                <w:lang w:val="en-US"/>
              </w:rPr>
              <w:t>Age groups you have worked with</w:t>
            </w:r>
          </w:p>
        </w:tc>
        <w:tc>
          <w:tcPr>
            <w:tcW w:w="1559" w:type="dxa"/>
          </w:tcPr>
          <w:p w14:paraId="4CCEB26D" w14:textId="195E1DE6" w:rsidR="00AD56EE" w:rsidRDefault="00C9104F" w:rsidP="00E07094">
            <w:pPr>
              <w:rPr>
                <w:lang w:val="en-US"/>
              </w:rPr>
            </w:pPr>
            <w:r>
              <w:rPr>
                <w:lang w:val="en-US"/>
              </w:rPr>
              <w:t>2</w:t>
            </w:r>
          </w:p>
        </w:tc>
      </w:tr>
      <w:tr w:rsidR="00AD56EE" w14:paraId="4623352F" w14:textId="77777777" w:rsidTr="00E07094">
        <w:tc>
          <w:tcPr>
            <w:tcW w:w="7508" w:type="dxa"/>
          </w:tcPr>
          <w:p w14:paraId="7F14F2FA" w14:textId="71A37634" w:rsidR="00AD56EE" w:rsidRDefault="00AD56EE" w:rsidP="00E07094">
            <w:pPr>
              <w:rPr>
                <w:lang w:val="en-US"/>
              </w:rPr>
            </w:pPr>
            <w:r>
              <w:rPr>
                <w:lang w:val="en-US"/>
              </w:rPr>
              <w:t xml:space="preserve">Dates </w:t>
            </w:r>
          </w:p>
        </w:tc>
        <w:tc>
          <w:tcPr>
            <w:tcW w:w="1559" w:type="dxa"/>
          </w:tcPr>
          <w:p w14:paraId="61BA60DF" w14:textId="4679D3AE" w:rsidR="00AD56EE" w:rsidRDefault="00C9104F" w:rsidP="00E07094">
            <w:pPr>
              <w:rPr>
                <w:lang w:val="en-US"/>
              </w:rPr>
            </w:pPr>
            <w:r>
              <w:rPr>
                <w:lang w:val="en-US"/>
              </w:rPr>
              <w:t>01/05/18 – 30/05/18</w:t>
            </w:r>
          </w:p>
        </w:tc>
      </w:tr>
      <w:tr w:rsidR="00AD56EE" w14:paraId="10519010" w14:textId="77777777" w:rsidTr="00E07094">
        <w:tc>
          <w:tcPr>
            <w:tcW w:w="7508" w:type="dxa"/>
          </w:tcPr>
          <w:p w14:paraId="4FBC34AC" w14:textId="39873087" w:rsidR="00AD56EE" w:rsidRDefault="00AD56EE" w:rsidP="00E07094">
            <w:pPr>
              <w:rPr>
                <w:lang w:val="en-US"/>
              </w:rPr>
            </w:pPr>
            <w:r w:rsidRPr="00931BDC">
              <w:rPr>
                <w:b/>
                <w:sz w:val="28"/>
                <w:szCs w:val="28"/>
                <w:lang w:val="en-US"/>
              </w:rPr>
              <w:t>CYCLE 2</w:t>
            </w:r>
            <w:r>
              <w:t xml:space="preserve"> </w:t>
            </w:r>
            <w:r w:rsidR="00C9104F" w:rsidRPr="00C9104F">
              <w:rPr>
                <w:b/>
                <w:sz w:val="28"/>
                <w:szCs w:val="28"/>
              </w:rPr>
              <w:t>Hayesfield</w:t>
            </w:r>
          </w:p>
        </w:tc>
        <w:tc>
          <w:tcPr>
            <w:tcW w:w="1559" w:type="dxa"/>
          </w:tcPr>
          <w:p w14:paraId="023D9A35" w14:textId="77777777" w:rsidR="00AD56EE" w:rsidRDefault="00AD56EE" w:rsidP="00E07094">
            <w:pPr>
              <w:rPr>
                <w:lang w:val="en-US"/>
              </w:rPr>
            </w:pPr>
          </w:p>
        </w:tc>
      </w:tr>
      <w:tr w:rsidR="00AD56EE" w:rsidRPr="00C9104F" w14:paraId="4392DB81" w14:textId="77777777" w:rsidTr="00E07094">
        <w:tc>
          <w:tcPr>
            <w:tcW w:w="7508" w:type="dxa"/>
          </w:tcPr>
          <w:p w14:paraId="2410811F" w14:textId="77777777" w:rsidR="00AD56EE" w:rsidRDefault="00AD56EE" w:rsidP="00E07094">
            <w:pPr>
              <w:rPr>
                <w:lang w:val="en-US"/>
              </w:rPr>
            </w:pPr>
            <w:r w:rsidRPr="00A3678A">
              <w:rPr>
                <w:lang w:val="en-US"/>
              </w:rPr>
              <w:t>Number of Dialogues completed</w:t>
            </w:r>
            <w:r>
              <w:rPr>
                <w:lang w:val="en-US"/>
              </w:rPr>
              <w:t xml:space="preserve"> </w:t>
            </w:r>
            <w:r w:rsidRPr="00387E36">
              <w:rPr>
                <w:lang w:val="en-US"/>
              </w:rPr>
              <w:t>with same group of C&amp;YP</w:t>
            </w:r>
            <w:r>
              <w:rPr>
                <w:lang w:val="en-US"/>
              </w:rPr>
              <w:t xml:space="preserve"> over a period of time</w:t>
            </w:r>
          </w:p>
        </w:tc>
        <w:tc>
          <w:tcPr>
            <w:tcW w:w="1559" w:type="dxa"/>
          </w:tcPr>
          <w:p w14:paraId="28363B6F" w14:textId="7B9F9505" w:rsidR="00AD56EE" w:rsidRDefault="00AD56EE" w:rsidP="00E07094">
            <w:pPr>
              <w:rPr>
                <w:lang w:val="en-US"/>
              </w:rPr>
            </w:pPr>
          </w:p>
        </w:tc>
      </w:tr>
      <w:tr w:rsidR="00AD56EE" w:rsidRPr="00C9104F" w14:paraId="0A15290C" w14:textId="77777777" w:rsidTr="00E07094">
        <w:tc>
          <w:tcPr>
            <w:tcW w:w="7508" w:type="dxa"/>
          </w:tcPr>
          <w:p w14:paraId="73FBB6F5" w14:textId="77777777" w:rsidR="00AD56EE" w:rsidRPr="00A3678A" w:rsidRDefault="00AD56EE" w:rsidP="00E07094">
            <w:pPr>
              <w:rPr>
                <w:lang w:val="en-US"/>
              </w:rPr>
            </w:pPr>
            <w:r w:rsidRPr="00527BE2">
              <w:rPr>
                <w:lang w:val="en-US"/>
              </w:rPr>
              <w:t>Number of dialogues – stand alone – with different groups of C&amp;YP</w:t>
            </w:r>
          </w:p>
        </w:tc>
        <w:tc>
          <w:tcPr>
            <w:tcW w:w="1559" w:type="dxa"/>
          </w:tcPr>
          <w:p w14:paraId="1AA6BFB4" w14:textId="3424E704" w:rsidR="00AD56EE" w:rsidRDefault="00C9104F" w:rsidP="00E07094">
            <w:pPr>
              <w:rPr>
                <w:lang w:val="en-US"/>
              </w:rPr>
            </w:pPr>
            <w:r>
              <w:rPr>
                <w:lang w:val="en-US"/>
              </w:rPr>
              <w:t>3</w:t>
            </w:r>
          </w:p>
        </w:tc>
      </w:tr>
      <w:tr w:rsidR="00AD56EE" w14:paraId="4D1F3F11" w14:textId="77777777" w:rsidTr="00E07094">
        <w:tc>
          <w:tcPr>
            <w:tcW w:w="7508" w:type="dxa"/>
          </w:tcPr>
          <w:p w14:paraId="68D45DDD" w14:textId="77777777" w:rsidR="00AD56EE" w:rsidRPr="00F625A7" w:rsidRDefault="00AD56EE" w:rsidP="00E07094">
            <w:pPr>
              <w:rPr>
                <w:lang w:val="en-US"/>
              </w:rPr>
            </w:pPr>
            <w:r>
              <w:rPr>
                <w:lang w:val="en-US"/>
              </w:rPr>
              <w:t>Overall Number of Participants</w:t>
            </w:r>
          </w:p>
        </w:tc>
        <w:tc>
          <w:tcPr>
            <w:tcW w:w="1559" w:type="dxa"/>
          </w:tcPr>
          <w:p w14:paraId="3621E371" w14:textId="75976852" w:rsidR="00AD56EE" w:rsidRDefault="00C9104F" w:rsidP="00E07094">
            <w:pPr>
              <w:rPr>
                <w:lang w:val="en-US"/>
              </w:rPr>
            </w:pPr>
            <w:r>
              <w:rPr>
                <w:lang w:val="en-US"/>
              </w:rPr>
              <w:t>63</w:t>
            </w:r>
          </w:p>
        </w:tc>
      </w:tr>
      <w:tr w:rsidR="00AD56EE" w:rsidRPr="00C9104F" w14:paraId="765828D2" w14:textId="77777777" w:rsidTr="00E07094">
        <w:tc>
          <w:tcPr>
            <w:tcW w:w="7508" w:type="dxa"/>
          </w:tcPr>
          <w:p w14:paraId="42C340EC" w14:textId="77777777" w:rsidR="00AD56EE" w:rsidRDefault="00AD56EE" w:rsidP="00E07094">
            <w:pPr>
              <w:rPr>
                <w:lang w:val="en-US"/>
              </w:rPr>
            </w:pPr>
            <w:r>
              <w:rPr>
                <w:lang w:val="en-US"/>
              </w:rPr>
              <w:t>Age groups you have worked with</w:t>
            </w:r>
          </w:p>
        </w:tc>
        <w:tc>
          <w:tcPr>
            <w:tcW w:w="1559" w:type="dxa"/>
          </w:tcPr>
          <w:p w14:paraId="579E7E17" w14:textId="06BF4439" w:rsidR="00AD56EE" w:rsidRDefault="00C9104F" w:rsidP="00E07094">
            <w:pPr>
              <w:rPr>
                <w:lang w:val="en-US"/>
              </w:rPr>
            </w:pPr>
            <w:r>
              <w:rPr>
                <w:lang w:val="en-US"/>
              </w:rPr>
              <w:t>2</w:t>
            </w:r>
          </w:p>
        </w:tc>
      </w:tr>
      <w:tr w:rsidR="00AD56EE" w14:paraId="2F5943D0" w14:textId="77777777" w:rsidTr="00E07094">
        <w:tc>
          <w:tcPr>
            <w:tcW w:w="7508" w:type="dxa"/>
          </w:tcPr>
          <w:p w14:paraId="2F22F2C8" w14:textId="77777777" w:rsidR="00AD56EE" w:rsidRDefault="00AD56EE" w:rsidP="00E07094">
            <w:pPr>
              <w:rPr>
                <w:lang w:val="en-US"/>
              </w:rPr>
            </w:pPr>
            <w:r>
              <w:rPr>
                <w:lang w:val="en-US"/>
              </w:rPr>
              <w:t>Dates of Cycle 2</w:t>
            </w:r>
          </w:p>
        </w:tc>
        <w:tc>
          <w:tcPr>
            <w:tcW w:w="1559" w:type="dxa"/>
          </w:tcPr>
          <w:p w14:paraId="6AC8AB1C" w14:textId="776DB306" w:rsidR="00AD56EE" w:rsidRDefault="00C9104F" w:rsidP="00E07094">
            <w:pPr>
              <w:rPr>
                <w:lang w:val="en-US"/>
              </w:rPr>
            </w:pPr>
            <w:r>
              <w:rPr>
                <w:lang w:val="en-US"/>
              </w:rPr>
              <w:t>01/04/18- 30/05/18</w:t>
            </w:r>
          </w:p>
        </w:tc>
      </w:tr>
      <w:tr w:rsidR="00AD56EE" w14:paraId="2436F18F" w14:textId="77777777" w:rsidTr="00E07094">
        <w:tc>
          <w:tcPr>
            <w:tcW w:w="7508" w:type="dxa"/>
          </w:tcPr>
          <w:p w14:paraId="0E8B591C" w14:textId="34746A80" w:rsidR="00AD56EE" w:rsidRDefault="002144DB" w:rsidP="00E07094">
            <w:pPr>
              <w:rPr>
                <w:lang w:val="en-US"/>
              </w:rPr>
            </w:pPr>
            <w:r>
              <w:rPr>
                <w:b/>
                <w:sz w:val="28"/>
                <w:szCs w:val="28"/>
                <w:lang w:val="en-US"/>
              </w:rPr>
              <w:t>CYCLE 2</w:t>
            </w:r>
            <w:r w:rsidR="00AD56EE">
              <w:rPr>
                <w:b/>
                <w:sz w:val="28"/>
                <w:szCs w:val="28"/>
                <w:lang w:val="en-US"/>
              </w:rPr>
              <w:t xml:space="preserve"> </w:t>
            </w:r>
            <w:r w:rsidR="00C9104F">
              <w:rPr>
                <w:b/>
                <w:sz w:val="28"/>
                <w:szCs w:val="28"/>
                <w:lang w:val="en-US"/>
              </w:rPr>
              <w:t>Brit school</w:t>
            </w:r>
          </w:p>
        </w:tc>
        <w:tc>
          <w:tcPr>
            <w:tcW w:w="1559" w:type="dxa"/>
          </w:tcPr>
          <w:p w14:paraId="12E632C9" w14:textId="77777777" w:rsidR="00AD56EE" w:rsidRDefault="00AD56EE" w:rsidP="00E07094">
            <w:pPr>
              <w:rPr>
                <w:lang w:val="en-US"/>
              </w:rPr>
            </w:pPr>
          </w:p>
        </w:tc>
      </w:tr>
      <w:tr w:rsidR="00AD56EE" w:rsidRPr="00C9104F" w14:paraId="2FAAA48E" w14:textId="77777777" w:rsidTr="00E07094">
        <w:tc>
          <w:tcPr>
            <w:tcW w:w="7508" w:type="dxa"/>
          </w:tcPr>
          <w:p w14:paraId="6ADDB8B0" w14:textId="77777777" w:rsidR="00AD56EE" w:rsidRDefault="00AD56EE" w:rsidP="00E07094">
            <w:pPr>
              <w:rPr>
                <w:lang w:val="en-US"/>
              </w:rPr>
            </w:pPr>
            <w:r w:rsidRPr="00A3678A">
              <w:rPr>
                <w:lang w:val="en-US"/>
              </w:rPr>
              <w:t>Number of Dialogues completed</w:t>
            </w:r>
            <w:r>
              <w:rPr>
                <w:lang w:val="en-US"/>
              </w:rPr>
              <w:t xml:space="preserve"> </w:t>
            </w:r>
            <w:r w:rsidRPr="00387E36">
              <w:rPr>
                <w:lang w:val="en-US"/>
              </w:rPr>
              <w:t>with same group of C&amp;YP</w:t>
            </w:r>
            <w:r>
              <w:rPr>
                <w:lang w:val="en-US"/>
              </w:rPr>
              <w:t xml:space="preserve"> over a period of time</w:t>
            </w:r>
          </w:p>
        </w:tc>
        <w:tc>
          <w:tcPr>
            <w:tcW w:w="1559" w:type="dxa"/>
          </w:tcPr>
          <w:p w14:paraId="57032B8D" w14:textId="4C89F8F7" w:rsidR="00AD56EE" w:rsidRDefault="00C9104F" w:rsidP="00E07094">
            <w:pPr>
              <w:rPr>
                <w:lang w:val="en-US"/>
              </w:rPr>
            </w:pPr>
            <w:r>
              <w:rPr>
                <w:lang w:val="en-US"/>
              </w:rPr>
              <w:t>3</w:t>
            </w:r>
          </w:p>
        </w:tc>
      </w:tr>
      <w:tr w:rsidR="00AD56EE" w:rsidRPr="00C9104F" w14:paraId="15CA9A4E" w14:textId="77777777" w:rsidTr="00E07094">
        <w:tc>
          <w:tcPr>
            <w:tcW w:w="7508" w:type="dxa"/>
          </w:tcPr>
          <w:p w14:paraId="40779761" w14:textId="77777777" w:rsidR="00AD56EE" w:rsidRPr="00A3678A" w:rsidRDefault="00AD56EE" w:rsidP="00E07094">
            <w:pPr>
              <w:rPr>
                <w:lang w:val="en-US"/>
              </w:rPr>
            </w:pPr>
            <w:r w:rsidRPr="00527BE2">
              <w:rPr>
                <w:lang w:val="en-US"/>
              </w:rPr>
              <w:t>Number of dialogues – stand alone – with different groups of C&amp;YP</w:t>
            </w:r>
          </w:p>
        </w:tc>
        <w:tc>
          <w:tcPr>
            <w:tcW w:w="1559" w:type="dxa"/>
          </w:tcPr>
          <w:p w14:paraId="46F73C21" w14:textId="77777777" w:rsidR="00AD56EE" w:rsidRDefault="00AD56EE" w:rsidP="00E07094">
            <w:pPr>
              <w:rPr>
                <w:lang w:val="en-US"/>
              </w:rPr>
            </w:pPr>
          </w:p>
        </w:tc>
      </w:tr>
      <w:tr w:rsidR="00AD56EE" w14:paraId="0A522970" w14:textId="77777777" w:rsidTr="00E07094">
        <w:tc>
          <w:tcPr>
            <w:tcW w:w="7508" w:type="dxa"/>
          </w:tcPr>
          <w:p w14:paraId="188E4D6C" w14:textId="77777777" w:rsidR="00AD56EE" w:rsidRPr="00F625A7" w:rsidRDefault="00AD56EE" w:rsidP="00E07094">
            <w:pPr>
              <w:rPr>
                <w:lang w:val="en-US"/>
              </w:rPr>
            </w:pPr>
            <w:r>
              <w:rPr>
                <w:lang w:val="en-US"/>
              </w:rPr>
              <w:t>Overall Number of Participants</w:t>
            </w:r>
          </w:p>
        </w:tc>
        <w:tc>
          <w:tcPr>
            <w:tcW w:w="1559" w:type="dxa"/>
          </w:tcPr>
          <w:p w14:paraId="263CECB9" w14:textId="602BEBB1" w:rsidR="00AD56EE" w:rsidRDefault="00C9104F" w:rsidP="00E07094">
            <w:pPr>
              <w:rPr>
                <w:lang w:val="en-US"/>
              </w:rPr>
            </w:pPr>
            <w:r>
              <w:rPr>
                <w:lang w:val="en-US"/>
              </w:rPr>
              <w:t>25</w:t>
            </w:r>
          </w:p>
        </w:tc>
      </w:tr>
      <w:tr w:rsidR="00AD56EE" w:rsidRPr="00C9104F" w14:paraId="16C8E10C" w14:textId="77777777" w:rsidTr="00E07094">
        <w:tc>
          <w:tcPr>
            <w:tcW w:w="7508" w:type="dxa"/>
          </w:tcPr>
          <w:p w14:paraId="0D0C51F5" w14:textId="77777777" w:rsidR="00AD56EE" w:rsidRDefault="00AD56EE" w:rsidP="00E07094">
            <w:pPr>
              <w:rPr>
                <w:lang w:val="en-US"/>
              </w:rPr>
            </w:pPr>
            <w:r>
              <w:rPr>
                <w:lang w:val="en-US"/>
              </w:rPr>
              <w:t>Age groups you have worked with</w:t>
            </w:r>
          </w:p>
        </w:tc>
        <w:tc>
          <w:tcPr>
            <w:tcW w:w="1559" w:type="dxa"/>
          </w:tcPr>
          <w:p w14:paraId="2CB0D42F" w14:textId="0FFDCBBB" w:rsidR="00AD56EE" w:rsidRDefault="00C9104F" w:rsidP="00E07094">
            <w:pPr>
              <w:rPr>
                <w:lang w:val="en-US"/>
              </w:rPr>
            </w:pPr>
            <w:r>
              <w:rPr>
                <w:lang w:val="en-US"/>
              </w:rPr>
              <w:t>3</w:t>
            </w:r>
          </w:p>
        </w:tc>
      </w:tr>
      <w:tr w:rsidR="00AD56EE" w14:paraId="54A1B2E1" w14:textId="77777777" w:rsidTr="00E07094">
        <w:tc>
          <w:tcPr>
            <w:tcW w:w="7508" w:type="dxa"/>
          </w:tcPr>
          <w:p w14:paraId="336E5843" w14:textId="77777777" w:rsidR="00AD56EE" w:rsidRDefault="00AD56EE" w:rsidP="00E07094">
            <w:pPr>
              <w:rPr>
                <w:lang w:val="en-US"/>
              </w:rPr>
            </w:pPr>
            <w:r>
              <w:rPr>
                <w:lang w:val="en-US"/>
              </w:rPr>
              <w:t>Dates of Cycle 3</w:t>
            </w:r>
          </w:p>
        </w:tc>
        <w:tc>
          <w:tcPr>
            <w:tcW w:w="1559" w:type="dxa"/>
          </w:tcPr>
          <w:p w14:paraId="2B3CC015" w14:textId="1AAFAC42" w:rsidR="00AD56EE" w:rsidRDefault="00C9104F" w:rsidP="00E07094">
            <w:pPr>
              <w:rPr>
                <w:lang w:val="en-US"/>
              </w:rPr>
            </w:pPr>
            <w:r>
              <w:rPr>
                <w:lang w:val="en-US"/>
              </w:rPr>
              <w:t>01/09/18-25/10/18</w:t>
            </w:r>
          </w:p>
        </w:tc>
      </w:tr>
    </w:tbl>
    <w:p w14:paraId="3328FD3D" w14:textId="69126C2E" w:rsidR="00AD56EE" w:rsidRPr="00AD56EE" w:rsidRDefault="00AD56EE" w:rsidP="00A16ED2">
      <w:pPr>
        <w:rPr>
          <w:lang w:val="en-US"/>
        </w:rPr>
      </w:pPr>
      <w:r>
        <w:rPr>
          <w:lang w:val="en-US"/>
        </w:rPr>
        <w:t xml:space="preserve"> </w:t>
      </w:r>
    </w:p>
    <w:p w14:paraId="26D986A1" w14:textId="25B82EF0" w:rsidR="00A16ED2" w:rsidRPr="00AD56EE" w:rsidRDefault="00A16ED2" w:rsidP="001B33AD">
      <w:pPr>
        <w:rPr>
          <w:sz w:val="28"/>
          <w:szCs w:val="28"/>
          <w:lang w:val="en-GB"/>
        </w:rPr>
      </w:pPr>
      <w:r w:rsidRPr="00527BE2">
        <w:rPr>
          <w:b/>
          <w:sz w:val="28"/>
          <w:szCs w:val="28"/>
          <w:lang w:val="en"/>
        </w:rPr>
        <w:t>Report of Social Dialogue sessions</w:t>
      </w:r>
      <w:r>
        <w:rPr>
          <w:b/>
          <w:sz w:val="28"/>
          <w:szCs w:val="28"/>
          <w:lang w:val="en"/>
        </w:rPr>
        <w:t xml:space="preserve"> – Section 2</w:t>
      </w:r>
    </w:p>
    <w:tbl>
      <w:tblPr>
        <w:tblStyle w:val="TableGrid"/>
        <w:tblW w:w="0" w:type="auto"/>
        <w:tblLook w:val="04A0" w:firstRow="1" w:lastRow="0" w:firstColumn="1" w:lastColumn="0" w:noHBand="0" w:noVBand="1"/>
      </w:tblPr>
      <w:tblGrid>
        <w:gridCol w:w="4957"/>
        <w:gridCol w:w="1134"/>
        <w:gridCol w:w="1177"/>
        <w:gridCol w:w="1226"/>
      </w:tblGrid>
      <w:tr w:rsidR="00DC35A0" w14:paraId="4C085B08" w14:textId="77777777" w:rsidTr="00C9104F">
        <w:tc>
          <w:tcPr>
            <w:tcW w:w="4957" w:type="dxa"/>
          </w:tcPr>
          <w:p w14:paraId="0596B6CC" w14:textId="3A4BA13D" w:rsidR="00DC35A0" w:rsidRPr="00C9104F" w:rsidRDefault="00DC35A0" w:rsidP="001B33AD">
            <w:pPr>
              <w:rPr>
                <w:rFonts w:ascii="Noto Sans" w:hAnsi="Noto Sans" w:cs="Noto Sans"/>
                <w:b/>
                <w:sz w:val="24"/>
                <w:szCs w:val="24"/>
                <w:lang w:val="en-GB"/>
              </w:rPr>
            </w:pPr>
            <w:r w:rsidRPr="00C9104F">
              <w:rPr>
                <w:rFonts w:ascii="Noto Sans" w:hAnsi="Noto Sans" w:cs="Noto Sans"/>
                <w:b/>
                <w:sz w:val="24"/>
                <w:szCs w:val="24"/>
                <w:lang w:val="en-GB"/>
              </w:rPr>
              <w:t>Checklist for Dialogues – please tick as appropriate</w:t>
            </w:r>
          </w:p>
        </w:tc>
        <w:tc>
          <w:tcPr>
            <w:tcW w:w="1134" w:type="dxa"/>
          </w:tcPr>
          <w:p w14:paraId="01EF6EFA" w14:textId="63121D7F" w:rsidR="00DC35A0" w:rsidRDefault="00DC35A0" w:rsidP="001B33AD">
            <w:pPr>
              <w:rPr>
                <w:rFonts w:ascii="Noto Sans" w:hAnsi="Noto Sans" w:cs="Noto Sans"/>
                <w:b/>
                <w:sz w:val="24"/>
                <w:szCs w:val="24"/>
              </w:rPr>
            </w:pPr>
            <w:r>
              <w:rPr>
                <w:rFonts w:ascii="Noto Sans" w:hAnsi="Noto Sans" w:cs="Noto Sans"/>
                <w:b/>
                <w:sz w:val="24"/>
                <w:szCs w:val="24"/>
              </w:rPr>
              <w:t>CYCLE 1</w:t>
            </w:r>
          </w:p>
        </w:tc>
        <w:tc>
          <w:tcPr>
            <w:tcW w:w="1177" w:type="dxa"/>
          </w:tcPr>
          <w:p w14:paraId="72D61BFB" w14:textId="51FEDC3C" w:rsidR="00DC35A0" w:rsidRDefault="00DC35A0" w:rsidP="001B33AD">
            <w:pPr>
              <w:rPr>
                <w:rFonts w:ascii="Noto Sans" w:hAnsi="Noto Sans" w:cs="Noto Sans"/>
                <w:b/>
                <w:sz w:val="24"/>
                <w:szCs w:val="24"/>
              </w:rPr>
            </w:pPr>
            <w:r>
              <w:rPr>
                <w:rFonts w:ascii="Noto Sans" w:hAnsi="Noto Sans" w:cs="Noto Sans"/>
                <w:b/>
                <w:sz w:val="24"/>
                <w:szCs w:val="24"/>
              </w:rPr>
              <w:t>CYCLE 2</w:t>
            </w:r>
          </w:p>
        </w:tc>
        <w:tc>
          <w:tcPr>
            <w:tcW w:w="1226" w:type="dxa"/>
          </w:tcPr>
          <w:p w14:paraId="55C06ED2" w14:textId="77777777" w:rsidR="00DC35A0" w:rsidRDefault="00DC35A0" w:rsidP="001B33AD">
            <w:pPr>
              <w:rPr>
                <w:rFonts w:ascii="Noto Sans" w:hAnsi="Noto Sans" w:cs="Noto Sans"/>
                <w:b/>
                <w:sz w:val="24"/>
                <w:szCs w:val="24"/>
              </w:rPr>
            </w:pPr>
            <w:r>
              <w:rPr>
                <w:rFonts w:ascii="Noto Sans" w:hAnsi="Noto Sans" w:cs="Noto Sans"/>
                <w:b/>
                <w:sz w:val="24"/>
                <w:szCs w:val="24"/>
              </w:rPr>
              <w:t xml:space="preserve">CYCLE </w:t>
            </w:r>
            <w:r w:rsidR="00C9104F">
              <w:rPr>
                <w:rFonts w:ascii="Noto Sans" w:hAnsi="Noto Sans" w:cs="Noto Sans"/>
                <w:b/>
                <w:sz w:val="24"/>
                <w:szCs w:val="24"/>
              </w:rPr>
              <w:t>2</w:t>
            </w:r>
          </w:p>
          <w:p w14:paraId="59812F81" w14:textId="48C84A37" w:rsidR="00C9104F" w:rsidRDefault="00C9104F" w:rsidP="001B33AD">
            <w:pPr>
              <w:rPr>
                <w:rFonts w:ascii="Noto Sans" w:hAnsi="Noto Sans" w:cs="Noto Sans"/>
                <w:b/>
                <w:sz w:val="24"/>
                <w:szCs w:val="24"/>
              </w:rPr>
            </w:pPr>
            <w:r>
              <w:rPr>
                <w:rFonts w:ascii="Noto Sans" w:hAnsi="Noto Sans" w:cs="Noto Sans"/>
                <w:b/>
                <w:sz w:val="24"/>
                <w:szCs w:val="24"/>
              </w:rPr>
              <w:t>BRIT</w:t>
            </w:r>
          </w:p>
        </w:tc>
      </w:tr>
      <w:tr w:rsidR="00DC35A0" w:rsidRPr="00C9104F" w14:paraId="2AE7A75D" w14:textId="77777777" w:rsidTr="00C9104F">
        <w:tc>
          <w:tcPr>
            <w:tcW w:w="4957" w:type="dxa"/>
          </w:tcPr>
          <w:p w14:paraId="7799135A" w14:textId="4CE7CFB1" w:rsidR="00DC35A0" w:rsidRPr="00C9104F" w:rsidRDefault="00DC35A0" w:rsidP="001B33AD">
            <w:pPr>
              <w:rPr>
                <w:rFonts w:ascii="Noto Sans" w:hAnsi="Noto Sans" w:cs="Noto Sans"/>
                <w:sz w:val="20"/>
                <w:szCs w:val="20"/>
                <w:lang w:val="en-GB"/>
              </w:rPr>
            </w:pPr>
            <w:r w:rsidRPr="00C9104F">
              <w:rPr>
                <w:rFonts w:ascii="Noto Sans" w:hAnsi="Noto Sans" w:cs="Noto Sans"/>
                <w:sz w:val="20"/>
                <w:szCs w:val="20"/>
                <w:lang w:val="en-GB"/>
              </w:rPr>
              <w:t>Attendance sheet for each Dialogue session</w:t>
            </w:r>
          </w:p>
        </w:tc>
        <w:tc>
          <w:tcPr>
            <w:tcW w:w="1134" w:type="dxa"/>
          </w:tcPr>
          <w:p w14:paraId="46884E8B" w14:textId="4DAFF606" w:rsidR="00DC35A0" w:rsidRPr="00C9104F" w:rsidRDefault="00C9104F" w:rsidP="001B33AD">
            <w:pPr>
              <w:rPr>
                <w:rFonts w:ascii="Noto Sans" w:hAnsi="Noto Sans" w:cs="Noto Sans"/>
                <w:b/>
                <w:sz w:val="24"/>
                <w:szCs w:val="24"/>
                <w:lang w:val="en-GB"/>
              </w:rPr>
            </w:pPr>
            <w:r>
              <w:rPr>
                <w:rFonts w:ascii="Noto Sans" w:hAnsi="Noto Sans" w:cs="Noto Sans"/>
                <w:b/>
                <w:sz w:val="24"/>
                <w:szCs w:val="24"/>
                <w:lang w:val="en-GB"/>
              </w:rPr>
              <w:t>N</w:t>
            </w:r>
          </w:p>
        </w:tc>
        <w:tc>
          <w:tcPr>
            <w:tcW w:w="1177" w:type="dxa"/>
          </w:tcPr>
          <w:p w14:paraId="0819CC0E" w14:textId="727E145A" w:rsidR="00DC35A0" w:rsidRPr="00C9104F" w:rsidRDefault="00C9104F" w:rsidP="001B33AD">
            <w:pPr>
              <w:rPr>
                <w:rFonts w:ascii="Noto Sans" w:hAnsi="Noto Sans" w:cs="Noto Sans"/>
                <w:b/>
                <w:sz w:val="24"/>
                <w:szCs w:val="24"/>
                <w:lang w:val="en-GB"/>
              </w:rPr>
            </w:pPr>
            <w:r>
              <w:rPr>
                <w:rFonts w:ascii="Noto Sans" w:hAnsi="Noto Sans" w:cs="Noto Sans"/>
                <w:b/>
                <w:sz w:val="24"/>
                <w:szCs w:val="24"/>
                <w:lang w:val="en-GB"/>
              </w:rPr>
              <w:t>N</w:t>
            </w:r>
          </w:p>
        </w:tc>
        <w:tc>
          <w:tcPr>
            <w:tcW w:w="1226" w:type="dxa"/>
          </w:tcPr>
          <w:p w14:paraId="763A053B" w14:textId="0876B950" w:rsidR="00DC35A0" w:rsidRPr="00C9104F" w:rsidRDefault="00C9104F" w:rsidP="001B33AD">
            <w:pPr>
              <w:rPr>
                <w:rFonts w:ascii="Noto Sans" w:hAnsi="Noto Sans" w:cs="Noto Sans"/>
                <w:b/>
                <w:sz w:val="24"/>
                <w:szCs w:val="24"/>
                <w:lang w:val="en-GB"/>
              </w:rPr>
            </w:pPr>
            <w:r>
              <w:rPr>
                <w:rFonts w:ascii="Noto Sans" w:hAnsi="Noto Sans" w:cs="Noto Sans"/>
                <w:b/>
                <w:sz w:val="24"/>
                <w:szCs w:val="24"/>
                <w:lang w:val="en-GB"/>
              </w:rPr>
              <w:t>Y</w:t>
            </w:r>
          </w:p>
        </w:tc>
      </w:tr>
      <w:tr w:rsidR="00DC35A0" w:rsidRPr="00C9104F" w14:paraId="2018E3E8" w14:textId="77777777" w:rsidTr="00C9104F">
        <w:tc>
          <w:tcPr>
            <w:tcW w:w="4957" w:type="dxa"/>
          </w:tcPr>
          <w:p w14:paraId="140C693D" w14:textId="7E565091" w:rsidR="00DC35A0" w:rsidRPr="00C9104F" w:rsidRDefault="00DC35A0" w:rsidP="001B33AD">
            <w:pPr>
              <w:rPr>
                <w:rFonts w:ascii="Noto Sans" w:hAnsi="Noto Sans" w:cs="Noto Sans"/>
                <w:sz w:val="20"/>
                <w:szCs w:val="20"/>
                <w:lang w:val="en-GB"/>
              </w:rPr>
            </w:pPr>
            <w:r w:rsidRPr="00C9104F">
              <w:rPr>
                <w:rFonts w:ascii="Noto Sans" w:hAnsi="Noto Sans" w:cs="Noto Sans"/>
                <w:sz w:val="20"/>
                <w:szCs w:val="20"/>
                <w:lang w:val="en-GB"/>
              </w:rPr>
              <w:t xml:space="preserve">Consent forms signed from C&amp;YP and parents (if necessary) for participation and use of images </w:t>
            </w:r>
          </w:p>
        </w:tc>
        <w:tc>
          <w:tcPr>
            <w:tcW w:w="1134" w:type="dxa"/>
          </w:tcPr>
          <w:p w14:paraId="3B2E0374" w14:textId="6AC52F69" w:rsidR="00DC35A0" w:rsidRPr="00C9104F" w:rsidRDefault="00C9104F" w:rsidP="001B33AD">
            <w:pPr>
              <w:rPr>
                <w:rFonts w:ascii="Noto Sans" w:hAnsi="Noto Sans" w:cs="Noto Sans"/>
                <w:b/>
                <w:sz w:val="24"/>
                <w:szCs w:val="24"/>
                <w:lang w:val="en-GB"/>
              </w:rPr>
            </w:pPr>
            <w:r>
              <w:rPr>
                <w:rFonts w:ascii="Noto Sans" w:hAnsi="Noto Sans" w:cs="Noto Sans"/>
                <w:b/>
                <w:sz w:val="24"/>
                <w:szCs w:val="24"/>
                <w:lang w:val="en-GB"/>
              </w:rPr>
              <w:t>N/A</w:t>
            </w:r>
          </w:p>
        </w:tc>
        <w:tc>
          <w:tcPr>
            <w:tcW w:w="1177" w:type="dxa"/>
          </w:tcPr>
          <w:p w14:paraId="27EBB088" w14:textId="684FEA0C" w:rsidR="00DC35A0" w:rsidRPr="00C9104F" w:rsidRDefault="00C9104F" w:rsidP="001B33AD">
            <w:pPr>
              <w:rPr>
                <w:rFonts w:ascii="Noto Sans" w:hAnsi="Noto Sans" w:cs="Noto Sans"/>
                <w:b/>
                <w:sz w:val="24"/>
                <w:szCs w:val="24"/>
                <w:lang w:val="en-GB"/>
              </w:rPr>
            </w:pPr>
            <w:r>
              <w:rPr>
                <w:rFonts w:ascii="Noto Sans" w:hAnsi="Noto Sans" w:cs="Noto Sans"/>
                <w:b/>
                <w:sz w:val="24"/>
                <w:szCs w:val="24"/>
                <w:lang w:val="en-GB"/>
              </w:rPr>
              <w:t>N/A</w:t>
            </w:r>
          </w:p>
        </w:tc>
        <w:tc>
          <w:tcPr>
            <w:tcW w:w="1226" w:type="dxa"/>
          </w:tcPr>
          <w:p w14:paraId="6F475F1E" w14:textId="5CD2B888" w:rsidR="00DC35A0" w:rsidRPr="00C9104F" w:rsidRDefault="00C9104F" w:rsidP="001B33AD">
            <w:pPr>
              <w:rPr>
                <w:rFonts w:ascii="Noto Sans" w:hAnsi="Noto Sans" w:cs="Noto Sans"/>
                <w:b/>
                <w:sz w:val="24"/>
                <w:szCs w:val="24"/>
                <w:lang w:val="en-GB"/>
              </w:rPr>
            </w:pPr>
            <w:r>
              <w:rPr>
                <w:rFonts w:ascii="Noto Sans" w:hAnsi="Noto Sans" w:cs="Noto Sans"/>
                <w:b/>
                <w:sz w:val="24"/>
                <w:szCs w:val="24"/>
                <w:lang w:val="en-GB"/>
              </w:rPr>
              <w:t>Y</w:t>
            </w:r>
          </w:p>
        </w:tc>
      </w:tr>
      <w:tr w:rsidR="00DC35A0" w14:paraId="35AA3209" w14:textId="77777777" w:rsidTr="00C9104F">
        <w:tc>
          <w:tcPr>
            <w:tcW w:w="4957" w:type="dxa"/>
          </w:tcPr>
          <w:p w14:paraId="75EC053C" w14:textId="33FFEDD4" w:rsidR="00DC35A0" w:rsidRPr="007266E7" w:rsidRDefault="00DC35A0" w:rsidP="001B33AD">
            <w:pPr>
              <w:rPr>
                <w:rFonts w:ascii="Noto Sans" w:hAnsi="Noto Sans" w:cs="Noto Sans"/>
                <w:sz w:val="20"/>
                <w:szCs w:val="20"/>
              </w:rPr>
            </w:pPr>
            <w:r>
              <w:rPr>
                <w:rFonts w:ascii="Noto Sans" w:hAnsi="Noto Sans" w:cs="Noto Sans"/>
                <w:sz w:val="20"/>
                <w:szCs w:val="20"/>
              </w:rPr>
              <w:t>Did you take photographs?</w:t>
            </w:r>
          </w:p>
        </w:tc>
        <w:tc>
          <w:tcPr>
            <w:tcW w:w="1134" w:type="dxa"/>
          </w:tcPr>
          <w:p w14:paraId="7A91B359" w14:textId="1AFE2202" w:rsidR="00DC35A0" w:rsidRDefault="00C9104F" w:rsidP="001B33AD">
            <w:pPr>
              <w:rPr>
                <w:rFonts w:ascii="Noto Sans" w:hAnsi="Noto Sans" w:cs="Noto Sans"/>
                <w:b/>
                <w:sz w:val="24"/>
                <w:szCs w:val="24"/>
              </w:rPr>
            </w:pPr>
            <w:r>
              <w:rPr>
                <w:rFonts w:ascii="Noto Sans" w:hAnsi="Noto Sans" w:cs="Noto Sans"/>
                <w:b/>
                <w:sz w:val="24"/>
                <w:szCs w:val="24"/>
              </w:rPr>
              <w:t>N</w:t>
            </w:r>
          </w:p>
        </w:tc>
        <w:tc>
          <w:tcPr>
            <w:tcW w:w="1177" w:type="dxa"/>
          </w:tcPr>
          <w:p w14:paraId="0161E4D9" w14:textId="226B7015" w:rsidR="00DC35A0" w:rsidRDefault="00C9104F" w:rsidP="001B33AD">
            <w:pPr>
              <w:rPr>
                <w:rFonts w:ascii="Noto Sans" w:hAnsi="Noto Sans" w:cs="Noto Sans"/>
                <w:b/>
                <w:sz w:val="24"/>
                <w:szCs w:val="24"/>
              </w:rPr>
            </w:pPr>
            <w:r>
              <w:rPr>
                <w:rFonts w:ascii="Noto Sans" w:hAnsi="Noto Sans" w:cs="Noto Sans"/>
                <w:b/>
                <w:sz w:val="24"/>
                <w:szCs w:val="24"/>
              </w:rPr>
              <w:t>N</w:t>
            </w:r>
          </w:p>
        </w:tc>
        <w:tc>
          <w:tcPr>
            <w:tcW w:w="1226" w:type="dxa"/>
          </w:tcPr>
          <w:p w14:paraId="429A548B" w14:textId="0EB7A8CD" w:rsidR="00DC35A0" w:rsidRDefault="00C9104F" w:rsidP="001B33AD">
            <w:pPr>
              <w:rPr>
                <w:rFonts w:ascii="Noto Sans" w:hAnsi="Noto Sans" w:cs="Noto Sans"/>
                <w:b/>
                <w:sz w:val="24"/>
                <w:szCs w:val="24"/>
              </w:rPr>
            </w:pPr>
            <w:r>
              <w:rPr>
                <w:rFonts w:ascii="Noto Sans" w:hAnsi="Noto Sans" w:cs="Noto Sans"/>
                <w:b/>
                <w:sz w:val="24"/>
                <w:szCs w:val="24"/>
              </w:rPr>
              <w:t>Y</w:t>
            </w:r>
          </w:p>
        </w:tc>
      </w:tr>
      <w:tr w:rsidR="00DC35A0" w:rsidRPr="00C9104F" w14:paraId="55C4A36F" w14:textId="77777777" w:rsidTr="00C9104F">
        <w:tc>
          <w:tcPr>
            <w:tcW w:w="4957" w:type="dxa"/>
          </w:tcPr>
          <w:p w14:paraId="4ACAC975" w14:textId="77777777" w:rsidR="00DC35A0" w:rsidRPr="00C9104F" w:rsidRDefault="00DC35A0" w:rsidP="001B33AD">
            <w:pPr>
              <w:rPr>
                <w:rFonts w:ascii="Noto Sans" w:hAnsi="Noto Sans" w:cs="Noto Sans"/>
                <w:sz w:val="20"/>
                <w:szCs w:val="20"/>
                <w:lang w:val="en-GB"/>
              </w:rPr>
            </w:pPr>
            <w:r w:rsidRPr="00C9104F">
              <w:rPr>
                <w:rFonts w:ascii="Noto Sans" w:hAnsi="Noto Sans" w:cs="Noto Sans"/>
                <w:sz w:val="20"/>
                <w:szCs w:val="20"/>
                <w:lang w:val="en-GB"/>
              </w:rPr>
              <w:t>Other evidence gathering tool used?</w:t>
            </w:r>
          </w:p>
          <w:p w14:paraId="5D4E5F6E" w14:textId="1301E56A" w:rsidR="00DC35A0" w:rsidRPr="00C9104F" w:rsidRDefault="00DC35A0" w:rsidP="001B33AD">
            <w:pPr>
              <w:rPr>
                <w:rFonts w:ascii="Noto Sans" w:hAnsi="Noto Sans" w:cs="Noto Sans"/>
                <w:sz w:val="20"/>
                <w:szCs w:val="20"/>
                <w:lang w:val="en-GB"/>
              </w:rPr>
            </w:pPr>
          </w:p>
        </w:tc>
        <w:tc>
          <w:tcPr>
            <w:tcW w:w="1134" w:type="dxa"/>
          </w:tcPr>
          <w:p w14:paraId="22AFE8D6" w14:textId="3B3986E6" w:rsidR="00DC35A0" w:rsidRPr="00C9104F" w:rsidRDefault="00C9104F" w:rsidP="001B33AD">
            <w:pPr>
              <w:rPr>
                <w:rFonts w:ascii="Noto Sans" w:hAnsi="Noto Sans" w:cs="Noto Sans"/>
                <w:b/>
                <w:sz w:val="24"/>
                <w:szCs w:val="24"/>
                <w:lang w:val="en-GB"/>
              </w:rPr>
            </w:pPr>
            <w:r>
              <w:rPr>
                <w:rFonts w:ascii="Noto Sans" w:hAnsi="Noto Sans" w:cs="Noto Sans"/>
                <w:b/>
                <w:sz w:val="24"/>
                <w:szCs w:val="24"/>
                <w:lang w:val="en-GB"/>
              </w:rPr>
              <w:t>N/A</w:t>
            </w:r>
          </w:p>
        </w:tc>
        <w:tc>
          <w:tcPr>
            <w:tcW w:w="1177" w:type="dxa"/>
          </w:tcPr>
          <w:p w14:paraId="6BA09EB5" w14:textId="47BC471C" w:rsidR="00DC35A0" w:rsidRPr="00C9104F" w:rsidRDefault="00C9104F" w:rsidP="001B33AD">
            <w:pPr>
              <w:rPr>
                <w:rFonts w:ascii="Noto Sans" w:hAnsi="Noto Sans" w:cs="Noto Sans"/>
                <w:b/>
                <w:sz w:val="24"/>
                <w:szCs w:val="24"/>
                <w:lang w:val="en-GB"/>
              </w:rPr>
            </w:pPr>
            <w:r>
              <w:rPr>
                <w:rFonts w:ascii="Noto Sans" w:hAnsi="Noto Sans" w:cs="Noto Sans"/>
                <w:b/>
                <w:sz w:val="24"/>
                <w:szCs w:val="24"/>
                <w:lang w:val="en-GB"/>
              </w:rPr>
              <w:t>N/A</w:t>
            </w:r>
          </w:p>
        </w:tc>
        <w:tc>
          <w:tcPr>
            <w:tcW w:w="1226" w:type="dxa"/>
          </w:tcPr>
          <w:p w14:paraId="51842678" w14:textId="2E911587" w:rsidR="00DC35A0" w:rsidRPr="00C9104F" w:rsidRDefault="00C9104F" w:rsidP="001B33AD">
            <w:pPr>
              <w:rPr>
                <w:rFonts w:ascii="Noto Sans" w:hAnsi="Noto Sans" w:cs="Noto Sans"/>
                <w:b/>
                <w:sz w:val="24"/>
                <w:szCs w:val="24"/>
                <w:lang w:val="en-GB"/>
              </w:rPr>
            </w:pPr>
            <w:r>
              <w:rPr>
                <w:rFonts w:ascii="Noto Sans" w:hAnsi="Noto Sans" w:cs="Noto Sans"/>
                <w:b/>
                <w:sz w:val="24"/>
                <w:szCs w:val="24"/>
                <w:lang w:val="en-GB"/>
              </w:rPr>
              <w:t>Partially recorded</w:t>
            </w:r>
          </w:p>
        </w:tc>
      </w:tr>
    </w:tbl>
    <w:p w14:paraId="394FC6B6" w14:textId="27DA0B18" w:rsidR="007266E7" w:rsidRPr="00C9104F" w:rsidRDefault="007266E7" w:rsidP="001B33AD">
      <w:pPr>
        <w:rPr>
          <w:rFonts w:ascii="Noto Sans" w:hAnsi="Noto Sans" w:cs="Noto Sans"/>
          <w:b/>
          <w:sz w:val="24"/>
          <w:szCs w:val="24"/>
          <w:lang w:val="en-GB"/>
        </w:rPr>
      </w:pPr>
    </w:p>
    <w:p w14:paraId="72E867AA" w14:textId="3FA30C12" w:rsidR="00DC35A0" w:rsidRPr="00C9104F" w:rsidRDefault="00DC35A0" w:rsidP="001B33AD">
      <w:pPr>
        <w:rPr>
          <w:rFonts w:ascii="Noto Sans" w:hAnsi="Noto Sans" w:cs="Noto Sans"/>
          <w:b/>
          <w:sz w:val="24"/>
          <w:szCs w:val="24"/>
          <w:lang w:val="en-GB"/>
        </w:rPr>
      </w:pPr>
      <w:r w:rsidRPr="00C9104F">
        <w:rPr>
          <w:rFonts w:ascii="Noto Sans" w:hAnsi="Noto Sans" w:cs="Noto Sans"/>
          <w:b/>
          <w:sz w:val="24"/>
          <w:szCs w:val="24"/>
          <w:lang w:val="en-GB"/>
        </w:rPr>
        <w:t>For each set of Dialogues  - how long did they last approximately?</w:t>
      </w:r>
    </w:p>
    <w:p w14:paraId="6D12DB57" w14:textId="5B102C52" w:rsidR="00DC35A0" w:rsidRDefault="00DC35A0" w:rsidP="001B33AD">
      <w:pPr>
        <w:rPr>
          <w:rFonts w:ascii="Noto Sans" w:hAnsi="Noto Sans" w:cs="Noto Sans"/>
          <w:b/>
          <w:sz w:val="24"/>
          <w:szCs w:val="24"/>
        </w:rPr>
      </w:pPr>
      <w:r>
        <w:rPr>
          <w:rFonts w:ascii="Noto Sans" w:hAnsi="Noto Sans" w:cs="Noto Sans"/>
          <w:b/>
          <w:sz w:val="24"/>
          <w:szCs w:val="24"/>
        </w:rPr>
        <w:t>Add more rows if needed</w:t>
      </w:r>
    </w:p>
    <w:tbl>
      <w:tblPr>
        <w:tblStyle w:val="TableGrid"/>
        <w:tblW w:w="0" w:type="auto"/>
        <w:tblLook w:val="04A0" w:firstRow="1" w:lastRow="0" w:firstColumn="1" w:lastColumn="0" w:noHBand="0" w:noVBand="1"/>
      </w:tblPr>
      <w:tblGrid>
        <w:gridCol w:w="1616"/>
        <w:gridCol w:w="1974"/>
        <w:gridCol w:w="1225"/>
        <w:gridCol w:w="1368"/>
        <w:gridCol w:w="2311"/>
      </w:tblGrid>
      <w:tr w:rsidR="00DC35A0" w:rsidRPr="00C9104F" w14:paraId="6D543266" w14:textId="77777777" w:rsidTr="00DC35A0">
        <w:tc>
          <w:tcPr>
            <w:tcW w:w="1616" w:type="dxa"/>
          </w:tcPr>
          <w:p w14:paraId="3D994325" w14:textId="403440E4" w:rsidR="00DC35A0" w:rsidRDefault="00DC35A0" w:rsidP="001B33AD">
            <w:pPr>
              <w:rPr>
                <w:rFonts w:ascii="Noto Sans" w:hAnsi="Noto Sans" w:cs="Noto Sans"/>
                <w:b/>
                <w:sz w:val="24"/>
                <w:szCs w:val="24"/>
              </w:rPr>
            </w:pPr>
            <w:r>
              <w:rPr>
                <w:rFonts w:ascii="Noto Sans" w:hAnsi="Noto Sans" w:cs="Noto Sans"/>
                <w:b/>
                <w:sz w:val="24"/>
                <w:szCs w:val="24"/>
              </w:rPr>
              <w:lastRenderedPageBreak/>
              <w:t>Dialogues</w:t>
            </w:r>
          </w:p>
        </w:tc>
        <w:tc>
          <w:tcPr>
            <w:tcW w:w="1974" w:type="dxa"/>
          </w:tcPr>
          <w:p w14:paraId="3BB1BCA8" w14:textId="6AA0E2CD" w:rsidR="00DC35A0" w:rsidRPr="00C9104F" w:rsidRDefault="00DC35A0" w:rsidP="001B33AD">
            <w:pPr>
              <w:rPr>
                <w:rFonts w:ascii="Noto Sans" w:hAnsi="Noto Sans" w:cs="Noto Sans"/>
                <w:b/>
                <w:sz w:val="24"/>
                <w:szCs w:val="24"/>
                <w:lang w:val="en-GB"/>
              </w:rPr>
            </w:pPr>
            <w:r w:rsidRPr="00C9104F">
              <w:rPr>
                <w:rFonts w:ascii="Noto Sans" w:hAnsi="Noto Sans" w:cs="Noto Sans"/>
                <w:b/>
                <w:sz w:val="24"/>
                <w:szCs w:val="24"/>
                <w:lang w:val="en-GB"/>
              </w:rPr>
              <w:t>Once a week/2 weeks/month??</w:t>
            </w:r>
          </w:p>
        </w:tc>
        <w:tc>
          <w:tcPr>
            <w:tcW w:w="1225" w:type="dxa"/>
          </w:tcPr>
          <w:p w14:paraId="2C9F472F" w14:textId="04AB8B7E" w:rsidR="00DC35A0" w:rsidRDefault="00DC35A0" w:rsidP="001B33AD">
            <w:pPr>
              <w:rPr>
                <w:rFonts w:ascii="Noto Sans" w:hAnsi="Noto Sans" w:cs="Noto Sans"/>
                <w:b/>
                <w:sz w:val="24"/>
                <w:szCs w:val="24"/>
              </w:rPr>
            </w:pPr>
            <w:r>
              <w:rPr>
                <w:rFonts w:ascii="Noto Sans" w:hAnsi="Noto Sans" w:cs="Noto Sans"/>
                <w:b/>
                <w:sz w:val="24"/>
                <w:szCs w:val="24"/>
              </w:rPr>
              <w:t>Under 2 hours</w:t>
            </w:r>
          </w:p>
        </w:tc>
        <w:tc>
          <w:tcPr>
            <w:tcW w:w="1368" w:type="dxa"/>
          </w:tcPr>
          <w:p w14:paraId="757A9ADB" w14:textId="536FEFA3" w:rsidR="00DC35A0" w:rsidRDefault="00DC35A0" w:rsidP="001B33AD">
            <w:pPr>
              <w:rPr>
                <w:rFonts w:ascii="Noto Sans" w:hAnsi="Noto Sans" w:cs="Noto Sans"/>
                <w:b/>
                <w:sz w:val="24"/>
                <w:szCs w:val="24"/>
              </w:rPr>
            </w:pPr>
            <w:r>
              <w:rPr>
                <w:rFonts w:ascii="Noto Sans" w:hAnsi="Noto Sans" w:cs="Noto Sans"/>
                <w:b/>
                <w:sz w:val="24"/>
                <w:szCs w:val="24"/>
              </w:rPr>
              <w:t>Over 2 hours</w:t>
            </w:r>
          </w:p>
        </w:tc>
        <w:tc>
          <w:tcPr>
            <w:tcW w:w="2311" w:type="dxa"/>
          </w:tcPr>
          <w:p w14:paraId="7B93BA04" w14:textId="42389EF4" w:rsidR="00DC35A0" w:rsidRPr="00C9104F" w:rsidRDefault="00DC35A0" w:rsidP="001B33AD">
            <w:pPr>
              <w:rPr>
                <w:rFonts w:ascii="Noto Sans" w:hAnsi="Noto Sans" w:cs="Noto Sans"/>
                <w:b/>
                <w:sz w:val="24"/>
                <w:szCs w:val="24"/>
                <w:lang w:val="en-GB"/>
              </w:rPr>
            </w:pPr>
            <w:r w:rsidRPr="00C9104F">
              <w:rPr>
                <w:rFonts w:ascii="Noto Sans" w:hAnsi="Noto Sans" w:cs="Noto Sans"/>
                <w:b/>
                <w:sz w:val="24"/>
                <w:szCs w:val="24"/>
                <w:lang w:val="en-GB"/>
              </w:rPr>
              <w:t xml:space="preserve">One off </w:t>
            </w:r>
            <w:r w:rsidR="00C40920" w:rsidRPr="00C9104F">
              <w:rPr>
                <w:rFonts w:ascii="Noto Sans" w:hAnsi="Noto Sans" w:cs="Noto Sans"/>
                <w:b/>
                <w:sz w:val="24"/>
                <w:szCs w:val="24"/>
                <w:lang w:val="en-GB"/>
              </w:rPr>
              <w:t>sessión- how long?</w:t>
            </w:r>
          </w:p>
        </w:tc>
      </w:tr>
      <w:tr w:rsidR="00DC35A0" w14:paraId="5F1E73D4" w14:textId="77777777" w:rsidTr="00DC35A0">
        <w:tc>
          <w:tcPr>
            <w:tcW w:w="1616" w:type="dxa"/>
          </w:tcPr>
          <w:p w14:paraId="521E5223" w14:textId="7B634F44" w:rsidR="00DC35A0" w:rsidRDefault="00DC35A0" w:rsidP="001B33AD">
            <w:pPr>
              <w:rPr>
                <w:rFonts w:ascii="Noto Sans" w:hAnsi="Noto Sans" w:cs="Noto Sans"/>
                <w:b/>
                <w:sz w:val="24"/>
                <w:szCs w:val="24"/>
              </w:rPr>
            </w:pPr>
            <w:r>
              <w:rPr>
                <w:rFonts w:ascii="Noto Sans" w:hAnsi="Noto Sans" w:cs="Noto Sans"/>
                <w:b/>
                <w:sz w:val="24"/>
                <w:szCs w:val="24"/>
              </w:rPr>
              <w:t>Cycle 1</w:t>
            </w:r>
          </w:p>
        </w:tc>
        <w:tc>
          <w:tcPr>
            <w:tcW w:w="1974" w:type="dxa"/>
          </w:tcPr>
          <w:p w14:paraId="7041F5E2" w14:textId="77777777" w:rsidR="00DC35A0" w:rsidRDefault="00DC35A0" w:rsidP="001B33AD">
            <w:pPr>
              <w:rPr>
                <w:rFonts w:ascii="Noto Sans" w:hAnsi="Noto Sans" w:cs="Noto Sans"/>
                <w:b/>
                <w:sz w:val="24"/>
                <w:szCs w:val="24"/>
              </w:rPr>
            </w:pPr>
          </w:p>
        </w:tc>
        <w:tc>
          <w:tcPr>
            <w:tcW w:w="1225" w:type="dxa"/>
          </w:tcPr>
          <w:p w14:paraId="2D82D1E5" w14:textId="0968D8C2" w:rsidR="00DC35A0" w:rsidRDefault="00C9104F" w:rsidP="001B33AD">
            <w:pPr>
              <w:rPr>
                <w:rFonts w:ascii="Noto Sans" w:hAnsi="Noto Sans" w:cs="Noto Sans"/>
                <w:b/>
                <w:sz w:val="24"/>
                <w:szCs w:val="24"/>
              </w:rPr>
            </w:pPr>
            <w:r>
              <w:rPr>
                <w:rFonts w:ascii="Noto Sans" w:hAnsi="Noto Sans" w:cs="Noto Sans"/>
                <w:b/>
                <w:sz w:val="24"/>
                <w:szCs w:val="24"/>
              </w:rPr>
              <w:t>x</w:t>
            </w:r>
          </w:p>
        </w:tc>
        <w:tc>
          <w:tcPr>
            <w:tcW w:w="1368" w:type="dxa"/>
          </w:tcPr>
          <w:p w14:paraId="0EBAFC29" w14:textId="77777777" w:rsidR="00DC35A0" w:rsidRDefault="00DC35A0" w:rsidP="001B33AD">
            <w:pPr>
              <w:rPr>
                <w:rFonts w:ascii="Noto Sans" w:hAnsi="Noto Sans" w:cs="Noto Sans"/>
                <w:b/>
                <w:sz w:val="24"/>
                <w:szCs w:val="24"/>
              </w:rPr>
            </w:pPr>
          </w:p>
        </w:tc>
        <w:tc>
          <w:tcPr>
            <w:tcW w:w="2311" w:type="dxa"/>
          </w:tcPr>
          <w:p w14:paraId="36686CB0" w14:textId="77777777" w:rsidR="00DC35A0" w:rsidRDefault="00DC35A0" w:rsidP="001B33AD">
            <w:pPr>
              <w:rPr>
                <w:rFonts w:ascii="Noto Sans" w:hAnsi="Noto Sans" w:cs="Noto Sans"/>
                <w:b/>
                <w:sz w:val="24"/>
                <w:szCs w:val="24"/>
              </w:rPr>
            </w:pPr>
          </w:p>
        </w:tc>
      </w:tr>
      <w:tr w:rsidR="00DC35A0" w14:paraId="79C5B4A9" w14:textId="77777777" w:rsidTr="00DC35A0">
        <w:tc>
          <w:tcPr>
            <w:tcW w:w="1616" w:type="dxa"/>
          </w:tcPr>
          <w:p w14:paraId="2E4E6854" w14:textId="48C5194C" w:rsidR="00DC35A0" w:rsidRDefault="00DC35A0" w:rsidP="001B33AD">
            <w:pPr>
              <w:rPr>
                <w:rFonts w:ascii="Noto Sans" w:hAnsi="Noto Sans" w:cs="Noto Sans"/>
                <w:b/>
                <w:sz w:val="24"/>
                <w:szCs w:val="24"/>
              </w:rPr>
            </w:pPr>
            <w:r>
              <w:rPr>
                <w:rFonts w:ascii="Noto Sans" w:hAnsi="Noto Sans" w:cs="Noto Sans"/>
                <w:b/>
                <w:sz w:val="24"/>
                <w:szCs w:val="24"/>
              </w:rPr>
              <w:t>Cycle 2</w:t>
            </w:r>
          </w:p>
        </w:tc>
        <w:tc>
          <w:tcPr>
            <w:tcW w:w="1974" w:type="dxa"/>
          </w:tcPr>
          <w:p w14:paraId="11052FF7" w14:textId="77777777" w:rsidR="00DC35A0" w:rsidRDefault="00DC35A0" w:rsidP="001B33AD">
            <w:pPr>
              <w:rPr>
                <w:rFonts w:ascii="Noto Sans" w:hAnsi="Noto Sans" w:cs="Noto Sans"/>
                <w:b/>
                <w:sz w:val="24"/>
                <w:szCs w:val="24"/>
              </w:rPr>
            </w:pPr>
          </w:p>
        </w:tc>
        <w:tc>
          <w:tcPr>
            <w:tcW w:w="1225" w:type="dxa"/>
          </w:tcPr>
          <w:p w14:paraId="0F0DDB38" w14:textId="42AD3220" w:rsidR="00DC35A0" w:rsidRDefault="00C9104F" w:rsidP="001B33AD">
            <w:pPr>
              <w:rPr>
                <w:rFonts w:ascii="Noto Sans" w:hAnsi="Noto Sans" w:cs="Noto Sans"/>
                <w:b/>
                <w:sz w:val="24"/>
                <w:szCs w:val="24"/>
              </w:rPr>
            </w:pPr>
            <w:r>
              <w:rPr>
                <w:rFonts w:ascii="Noto Sans" w:hAnsi="Noto Sans" w:cs="Noto Sans"/>
                <w:b/>
                <w:sz w:val="24"/>
                <w:szCs w:val="24"/>
              </w:rPr>
              <w:t>x</w:t>
            </w:r>
          </w:p>
        </w:tc>
        <w:tc>
          <w:tcPr>
            <w:tcW w:w="1368" w:type="dxa"/>
          </w:tcPr>
          <w:p w14:paraId="219FA792" w14:textId="77777777" w:rsidR="00DC35A0" w:rsidRDefault="00DC35A0" w:rsidP="001B33AD">
            <w:pPr>
              <w:rPr>
                <w:rFonts w:ascii="Noto Sans" w:hAnsi="Noto Sans" w:cs="Noto Sans"/>
                <w:b/>
                <w:sz w:val="24"/>
                <w:szCs w:val="24"/>
              </w:rPr>
            </w:pPr>
          </w:p>
        </w:tc>
        <w:tc>
          <w:tcPr>
            <w:tcW w:w="2311" w:type="dxa"/>
          </w:tcPr>
          <w:p w14:paraId="04EC56AC" w14:textId="77777777" w:rsidR="00DC35A0" w:rsidRDefault="00DC35A0" w:rsidP="001B33AD">
            <w:pPr>
              <w:rPr>
                <w:rFonts w:ascii="Noto Sans" w:hAnsi="Noto Sans" w:cs="Noto Sans"/>
                <w:b/>
                <w:sz w:val="24"/>
                <w:szCs w:val="24"/>
              </w:rPr>
            </w:pPr>
          </w:p>
        </w:tc>
      </w:tr>
      <w:tr w:rsidR="00DC35A0" w14:paraId="36188736" w14:textId="77777777" w:rsidTr="00DC35A0">
        <w:tc>
          <w:tcPr>
            <w:tcW w:w="1616" w:type="dxa"/>
          </w:tcPr>
          <w:p w14:paraId="30B0AFBB" w14:textId="22FACB17" w:rsidR="00DC35A0" w:rsidRDefault="00DC35A0" w:rsidP="001B33AD">
            <w:pPr>
              <w:rPr>
                <w:rFonts w:ascii="Noto Sans" w:hAnsi="Noto Sans" w:cs="Noto Sans"/>
                <w:b/>
                <w:sz w:val="24"/>
                <w:szCs w:val="24"/>
              </w:rPr>
            </w:pPr>
            <w:r>
              <w:rPr>
                <w:rFonts w:ascii="Noto Sans" w:hAnsi="Noto Sans" w:cs="Noto Sans"/>
                <w:b/>
                <w:sz w:val="24"/>
                <w:szCs w:val="24"/>
              </w:rPr>
              <w:t>Cycle 3</w:t>
            </w:r>
          </w:p>
        </w:tc>
        <w:tc>
          <w:tcPr>
            <w:tcW w:w="1974" w:type="dxa"/>
          </w:tcPr>
          <w:p w14:paraId="055267FD" w14:textId="77777777" w:rsidR="00DC35A0" w:rsidRDefault="00DC35A0" w:rsidP="001B33AD">
            <w:pPr>
              <w:rPr>
                <w:rFonts w:ascii="Noto Sans" w:hAnsi="Noto Sans" w:cs="Noto Sans"/>
                <w:b/>
                <w:sz w:val="24"/>
                <w:szCs w:val="24"/>
              </w:rPr>
            </w:pPr>
          </w:p>
        </w:tc>
        <w:tc>
          <w:tcPr>
            <w:tcW w:w="1225" w:type="dxa"/>
          </w:tcPr>
          <w:p w14:paraId="456BFA39" w14:textId="77777777" w:rsidR="00DC35A0" w:rsidRDefault="00DC35A0" w:rsidP="001B33AD">
            <w:pPr>
              <w:rPr>
                <w:rFonts w:ascii="Noto Sans" w:hAnsi="Noto Sans" w:cs="Noto Sans"/>
                <w:b/>
                <w:sz w:val="24"/>
                <w:szCs w:val="24"/>
              </w:rPr>
            </w:pPr>
          </w:p>
        </w:tc>
        <w:tc>
          <w:tcPr>
            <w:tcW w:w="1368" w:type="dxa"/>
          </w:tcPr>
          <w:p w14:paraId="5A6B4814" w14:textId="1D00CC60" w:rsidR="00DC35A0" w:rsidRDefault="00C9104F" w:rsidP="001B33AD">
            <w:pPr>
              <w:rPr>
                <w:rFonts w:ascii="Noto Sans" w:hAnsi="Noto Sans" w:cs="Noto Sans"/>
                <w:b/>
                <w:sz w:val="24"/>
                <w:szCs w:val="24"/>
              </w:rPr>
            </w:pPr>
            <w:r>
              <w:rPr>
                <w:rFonts w:ascii="Noto Sans" w:hAnsi="Noto Sans" w:cs="Noto Sans"/>
                <w:b/>
                <w:sz w:val="24"/>
                <w:szCs w:val="24"/>
              </w:rPr>
              <w:t>x</w:t>
            </w:r>
          </w:p>
        </w:tc>
        <w:tc>
          <w:tcPr>
            <w:tcW w:w="2311" w:type="dxa"/>
          </w:tcPr>
          <w:p w14:paraId="60B90C44" w14:textId="77777777" w:rsidR="00DC35A0" w:rsidRDefault="00DC35A0" w:rsidP="001B33AD">
            <w:pPr>
              <w:rPr>
                <w:rFonts w:ascii="Noto Sans" w:hAnsi="Noto Sans" w:cs="Noto Sans"/>
                <w:b/>
                <w:sz w:val="24"/>
                <w:szCs w:val="24"/>
              </w:rPr>
            </w:pPr>
          </w:p>
        </w:tc>
      </w:tr>
    </w:tbl>
    <w:p w14:paraId="5F6F5D72" w14:textId="01536D1A" w:rsidR="00DC35A0" w:rsidRDefault="00DC35A0" w:rsidP="001B33AD">
      <w:pPr>
        <w:rPr>
          <w:rFonts w:ascii="Noto Sans" w:hAnsi="Noto Sans" w:cs="Noto Sans"/>
          <w:b/>
          <w:sz w:val="24"/>
          <w:szCs w:val="24"/>
        </w:rPr>
      </w:pPr>
    </w:p>
    <w:p w14:paraId="338FA564" w14:textId="212BE189" w:rsidR="00A16ED2" w:rsidRPr="00C24F46" w:rsidRDefault="00A16ED2" w:rsidP="001B33AD">
      <w:pPr>
        <w:rPr>
          <w:sz w:val="28"/>
          <w:szCs w:val="28"/>
          <w:lang w:val="en-GB"/>
        </w:rPr>
      </w:pPr>
    </w:p>
    <w:p w14:paraId="2F338074" w14:textId="40AE3496" w:rsidR="00BE0B8D" w:rsidRPr="00C9104F" w:rsidRDefault="00660052" w:rsidP="001B33AD">
      <w:pPr>
        <w:rPr>
          <w:rFonts w:ascii="Noto Sans" w:hAnsi="Noto Sans" w:cs="Noto Sans"/>
          <w:b/>
          <w:sz w:val="28"/>
          <w:szCs w:val="28"/>
          <w:lang w:val="en-GB"/>
        </w:rPr>
      </w:pPr>
      <w:bookmarkStart w:id="4" w:name="_Hlk526248478"/>
      <w:r w:rsidRPr="00C9104F">
        <w:rPr>
          <w:rFonts w:ascii="Noto Sans" w:hAnsi="Noto Sans" w:cs="Noto Sans"/>
          <w:b/>
          <w:sz w:val="28"/>
          <w:szCs w:val="28"/>
          <w:lang w:val="en-GB"/>
        </w:rPr>
        <w:t>Reports on your Social Dialogues</w:t>
      </w:r>
      <w:r w:rsidR="00A16ED2" w:rsidRPr="00C9104F">
        <w:rPr>
          <w:rFonts w:ascii="Noto Sans" w:hAnsi="Noto Sans" w:cs="Noto Sans"/>
          <w:b/>
          <w:sz w:val="28"/>
          <w:szCs w:val="28"/>
          <w:lang w:val="en-GB"/>
        </w:rPr>
        <w:t xml:space="preserve"> – Section 3</w:t>
      </w:r>
    </w:p>
    <w:tbl>
      <w:tblPr>
        <w:tblStyle w:val="TableGrid"/>
        <w:tblW w:w="0" w:type="auto"/>
        <w:tblLook w:val="04A0" w:firstRow="1" w:lastRow="0" w:firstColumn="1" w:lastColumn="0" w:noHBand="0" w:noVBand="1"/>
      </w:tblPr>
      <w:tblGrid>
        <w:gridCol w:w="4390"/>
        <w:gridCol w:w="4104"/>
      </w:tblGrid>
      <w:tr w:rsidR="00BD01BE" w:rsidRPr="00C9104F" w14:paraId="621F3A02" w14:textId="77777777" w:rsidTr="00BE0B8D">
        <w:tc>
          <w:tcPr>
            <w:tcW w:w="4390" w:type="dxa"/>
          </w:tcPr>
          <w:p w14:paraId="635A5FC5" w14:textId="70201CFC" w:rsidR="00BD01BE" w:rsidRPr="00BD01BE" w:rsidRDefault="00BD01BE" w:rsidP="001B33AD">
            <w:pPr>
              <w:rPr>
                <w:rFonts w:ascii="Noto Sans" w:hAnsi="Noto Sans" w:cs="Noto Sans"/>
                <w:b/>
              </w:rPr>
            </w:pPr>
            <w:bookmarkStart w:id="5" w:name="_Hlk524952010"/>
            <w:bookmarkStart w:id="6" w:name="_Hlk524952538"/>
            <w:bookmarkEnd w:id="4"/>
            <w:r w:rsidRPr="00BD01BE">
              <w:rPr>
                <w:rFonts w:ascii="Noto Sans" w:hAnsi="Noto Sans" w:cs="Noto Sans"/>
                <w:b/>
              </w:rPr>
              <w:t xml:space="preserve">CYCLE </w:t>
            </w:r>
            <w:r w:rsidR="00C9104F">
              <w:rPr>
                <w:rFonts w:ascii="Noto Sans" w:hAnsi="Noto Sans" w:cs="Noto Sans"/>
                <w:b/>
              </w:rPr>
              <w:t xml:space="preserve">2 Home </w:t>
            </w:r>
            <w:r w:rsidR="00F869A2">
              <w:rPr>
                <w:rFonts w:ascii="Noto Sans" w:hAnsi="Noto Sans" w:cs="Noto Sans"/>
                <w:b/>
              </w:rPr>
              <w:t>E</w:t>
            </w:r>
            <w:r w:rsidR="00C9104F">
              <w:rPr>
                <w:rFonts w:ascii="Noto Sans" w:hAnsi="Noto Sans" w:cs="Noto Sans"/>
                <w:b/>
              </w:rPr>
              <w:t>d</w:t>
            </w:r>
            <w:r w:rsidR="00F869A2">
              <w:rPr>
                <w:rFonts w:ascii="Noto Sans" w:hAnsi="Noto Sans" w:cs="Noto Sans"/>
                <w:b/>
              </w:rPr>
              <w:t xml:space="preserve"> group</w:t>
            </w:r>
          </w:p>
        </w:tc>
        <w:tc>
          <w:tcPr>
            <w:tcW w:w="4104" w:type="dxa"/>
          </w:tcPr>
          <w:p w14:paraId="7E8A20C7" w14:textId="6B09C1A4" w:rsidR="00921BD4" w:rsidRPr="00C9104F" w:rsidRDefault="00BD01BE" w:rsidP="001B33AD">
            <w:pPr>
              <w:rPr>
                <w:rFonts w:ascii="Noto Sans" w:hAnsi="Noto Sans" w:cs="Noto Sans"/>
                <w:b/>
                <w:lang w:val="en-GB"/>
              </w:rPr>
            </w:pPr>
            <w:r w:rsidRPr="00C9104F">
              <w:rPr>
                <w:rFonts w:ascii="Noto Sans" w:hAnsi="Noto Sans" w:cs="Noto Sans"/>
                <w:b/>
                <w:lang w:val="en-GB"/>
              </w:rPr>
              <w:t>WP5 Social Dialogues</w:t>
            </w:r>
            <w:r w:rsidR="00921BD4" w:rsidRPr="00C9104F">
              <w:rPr>
                <w:rFonts w:ascii="Noto Sans" w:hAnsi="Noto Sans" w:cs="Noto Sans"/>
                <w:b/>
                <w:lang w:val="en-GB"/>
              </w:rPr>
              <w:t xml:space="preserve"> </w:t>
            </w:r>
          </w:p>
          <w:p w14:paraId="7056A218" w14:textId="77777777" w:rsidR="00921BD4" w:rsidRPr="00C9104F" w:rsidRDefault="00921BD4" w:rsidP="001B33AD">
            <w:pPr>
              <w:rPr>
                <w:rFonts w:ascii="Noto Sans" w:hAnsi="Noto Sans" w:cs="Noto Sans"/>
                <w:b/>
                <w:lang w:val="en-GB"/>
              </w:rPr>
            </w:pPr>
          </w:p>
          <w:p w14:paraId="1D18F943" w14:textId="24878871" w:rsidR="00BD01BE" w:rsidRPr="00C9104F" w:rsidRDefault="00660052" w:rsidP="001B33AD">
            <w:pPr>
              <w:rPr>
                <w:rFonts w:ascii="Noto Sans" w:hAnsi="Noto Sans" w:cs="Noto Sans"/>
                <w:b/>
                <w:lang w:val="en-GB"/>
              </w:rPr>
            </w:pPr>
            <w:r w:rsidRPr="00C9104F">
              <w:rPr>
                <w:rFonts w:ascii="Noto Sans" w:hAnsi="Noto Sans" w:cs="Noto Sans"/>
                <w:b/>
                <w:lang w:val="en-GB"/>
              </w:rPr>
              <w:t xml:space="preserve"> qualitative data</w:t>
            </w:r>
          </w:p>
        </w:tc>
      </w:tr>
      <w:tr w:rsidR="00EC7F31" w14:paraId="7B67FD41" w14:textId="77777777" w:rsidTr="00BE0B8D">
        <w:tc>
          <w:tcPr>
            <w:tcW w:w="4390" w:type="dxa"/>
          </w:tcPr>
          <w:p w14:paraId="0FAA1923" w14:textId="63F1F636" w:rsidR="00EC7F31" w:rsidRDefault="00AD56EE" w:rsidP="00262069">
            <w:pPr>
              <w:rPr>
                <w:rFonts w:ascii="Noto Sans" w:hAnsi="Noto Sans" w:cs="Noto Sans"/>
              </w:rPr>
            </w:pPr>
            <w:r>
              <w:rPr>
                <w:rFonts w:ascii="Noto Sans" w:hAnsi="Noto Sans" w:cs="Noto Sans"/>
              </w:rPr>
              <w:t xml:space="preserve">Numbers of </w:t>
            </w:r>
            <w:r w:rsidR="00EC7F31">
              <w:rPr>
                <w:rFonts w:ascii="Noto Sans" w:hAnsi="Noto Sans" w:cs="Noto Sans"/>
              </w:rPr>
              <w:t>Themes discussed</w:t>
            </w:r>
          </w:p>
          <w:p w14:paraId="2268DA46" w14:textId="3C9733C6" w:rsidR="00EC7F31" w:rsidRPr="00EC7F31" w:rsidRDefault="00EC7F31" w:rsidP="00262069">
            <w:pPr>
              <w:rPr>
                <w:rFonts w:ascii="Noto Sans" w:hAnsi="Noto Sans" w:cs="Noto Sans"/>
              </w:rPr>
            </w:pPr>
          </w:p>
        </w:tc>
        <w:tc>
          <w:tcPr>
            <w:tcW w:w="4104" w:type="dxa"/>
          </w:tcPr>
          <w:p w14:paraId="2B8A8047" w14:textId="159B2351" w:rsidR="00EC7F31" w:rsidRDefault="001B6C01" w:rsidP="00262069">
            <w:pPr>
              <w:rPr>
                <w:rFonts w:ascii="Noto Sans" w:hAnsi="Noto Sans" w:cs="Noto Sans"/>
              </w:rPr>
            </w:pPr>
            <w:r>
              <w:rPr>
                <w:rFonts w:ascii="Noto Sans" w:hAnsi="Noto Sans" w:cs="Noto Sans"/>
              </w:rPr>
              <w:t>4</w:t>
            </w:r>
          </w:p>
        </w:tc>
      </w:tr>
      <w:tr w:rsidR="00262069" w:rsidRPr="00C9104F" w14:paraId="4130D0C2" w14:textId="77777777" w:rsidTr="00BE0B8D">
        <w:tc>
          <w:tcPr>
            <w:tcW w:w="4390" w:type="dxa"/>
          </w:tcPr>
          <w:p w14:paraId="00A1CA51" w14:textId="64B53DF3" w:rsidR="00262069" w:rsidRDefault="00AD56EE" w:rsidP="00262069">
            <w:pPr>
              <w:rPr>
                <w:rFonts w:ascii="Noto Sans" w:hAnsi="Noto Sans" w:cs="Noto Sans"/>
              </w:rPr>
            </w:pPr>
            <w:bookmarkStart w:id="7" w:name="_Hlk524952355"/>
            <w:bookmarkEnd w:id="5"/>
            <w:r>
              <w:rPr>
                <w:rFonts w:ascii="Noto Sans" w:hAnsi="Noto Sans" w:cs="Noto Sans"/>
              </w:rPr>
              <w:t>Titles of themes discussed</w:t>
            </w:r>
          </w:p>
          <w:p w14:paraId="6B08B16A" w14:textId="6BB101DF" w:rsidR="00EC7F31" w:rsidRDefault="00EC7F31" w:rsidP="00262069">
            <w:pPr>
              <w:rPr>
                <w:rFonts w:ascii="Noto Sans" w:hAnsi="Noto Sans" w:cs="Noto Sans"/>
              </w:rPr>
            </w:pPr>
          </w:p>
        </w:tc>
        <w:tc>
          <w:tcPr>
            <w:tcW w:w="4104" w:type="dxa"/>
          </w:tcPr>
          <w:p w14:paraId="478B2C57" w14:textId="637958A1" w:rsidR="00262069" w:rsidRPr="00C9104F" w:rsidRDefault="00C9104F" w:rsidP="00262069">
            <w:pPr>
              <w:rPr>
                <w:rFonts w:ascii="Noto Sans" w:hAnsi="Noto Sans" w:cs="Noto Sans"/>
                <w:lang w:val="en-GB"/>
              </w:rPr>
            </w:pPr>
            <w:r w:rsidRPr="00C9104F">
              <w:rPr>
                <w:rFonts w:ascii="Noto Sans" w:hAnsi="Noto Sans" w:cs="Noto Sans"/>
                <w:lang w:val="en-GB"/>
              </w:rPr>
              <w:t>Education, animal rights, gaming, o</w:t>
            </w:r>
            <w:r>
              <w:rPr>
                <w:rFonts w:ascii="Noto Sans" w:hAnsi="Noto Sans" w:cs="Noto Sans"/>
                <w:lang w:val="en-GB"/>
              </w:rPr>
              <w:t>nline life</w:t>
            </w:r>
          </w:p>
        </w:tc>
      </w:tr>
      <w:tr w:rsidR="00262069" w:rsidRPr="00C9104F" w14:paraId="76CDE1FE" w14:textId="77777777" w:rsidTr="00BE0B8D">
        <w:tc>
          <w:tcPr>
            <w:tcW w:w="4390" w:type="dxa"/>
          </w:tcPr>
          <w:p w14:paraId="250B2124" w14:textId="22A8C6EA" w:rsidR="00262069" w:rsidRPr="00C9104F" w:rsidRDefault="00AD56EE" w:rsidP="00262069">
            <w:pPr>
              <w:rPr>
                <w:rFonts w:ascii="Noto Sans" w:hAnsi="Noto Sans" w:cs="Noto Sans"/>
                <w:lang w:val="en-GB"/>
              </w:rPr>
            </w:pPr>
            <w:r w:rsidRPr="00C9104F">
              <w:rPr>
                <w:rFonts w:ascii="Noto Sans" w:hAnsi="Noto Sans" w:cs="Noto Sans"/>
                <w:lang w:val="en-GB"/>
              </w:rPr>
              <w:t>T</w:t>
            </w:r>
            <w:r w:rsidR="00EC7F31" w:rsidRPr="00C9104F">
              <w:rPr>
                <w:rFonts w:ascii="Noto Sans" w:hAnsi="Noto Sans" w:cs="Noto Sans"/>
                <w:lang w:val="en-GB"/>
              </w:rPr>
              <w:t xml:space="preserve">hemes </w:t>
            </w:r>
            <w:r w:rsidRPr="00C9104F">
              <w:rPr>
                <w:rFonts w:ascii="Noto Sans" w:hAnsi="Noto Sans" w:cs="Noto Sans"/>
                <w:lang w:val="en-GB"/>
              </w:rPr>
              <w:t xml:space="preserve">discussed </w:t>
            </w:r>
            <w:r w:rsidR="00EC7F31" w:rsidRPr="00C9104F">
              <w:rPr>
                <w:rFonts w:ascii="Noto Sans" w:hAnsi="Noto Sans" w:cs="Noto Sans"/>
                <w:lang w:val="en-GB"/>
              </w:rPr>
              <w:t>re</w:t>
            </w:r>
            <w:r w:rsidRPr="00C9104F">
              <w:rPr>
                <w:rFonts w:ascii="Noto Sans" w:hAnsi="Noto Sans" w:cs="Noto Sans"/>
                <w:lang w:val="en-GB"/>
              </w:rPr>
              <w:t>lated to Delphi results</w:t>
            </w:r>
          </w:p>
          <w:p w14:paraId="245A96A9" w14:textId="506DF2DE" w:rsidR="00AD56EE" w:rsidRPr="00C9104F" w:rsidRDefault="00AD56EE" w:rsidP="00262069">
            <w:pPr>
              <w:rPr>
                <w:rFonts w:ascii="Noto Sans" w:hAnsi="Noto Sans" w:cs="Noto Sans"/>
                <w:lang w:val="en-GB"/>
              </w:rPr>
            </w:pPr>
          </w:p>
        </w:tc>
        <w:tc>
          <w:tcPr>
            <w:tcW w:w="4104" w:type="dxa"/>
          </w:tcPr>
          <w:p w14:paraId="50050581" w14:textId="682D6614" w:rsidR="00262069" w:rsidRPr="00C9104F" w:rsidRDefault="00C9104F" w:rsidP="00262069">
            <w:pPr>
              <w:rPr>
                <w:rFonts w:ascii="Noto Sans" w:hAnsi="Noto Sans" w:cs="Noto Sans"/>
                <w:lang w:val="en-GB"/>
              </w:rPr>
            </w:pPr>
            <w:r>
              <w:rPr>
                <w:rFonts w:ascii="Noto Sans" w:hAnsi="Noto Sans" w:cs="Noto Sans"/>
                <w:lang w:val="en-GB"/>
              </w:rPr>
              <w:t xml:space="preserve">Education, environment, </w:t>
            </w:r>
          </w:p>
          <w:p w14:paraId="42529FEB" w14:textId="62396C85" w:rsidR="00EC7F31" w:rsidRPr="00C9104F" w:rsidRDefault="00EC7F31" w:rsidP="00262069">
            <w:pPr>
              <w:rPr>
                <w:rFonts w:ascii="Noto Sans" w:hAnsi="Noto Sans" w:cs="Noto Sans"/>
                <w:lang w:val="en-GB"/>
              </w:rPr>
            </w:pPr>
          </w:p>
        </w:tc>
      </w:tr>
      <w:tr w:rsidR="00AD56EE" w:rsidRPr="00C9104F" w14:paraId="12C9355D" w14:textId="77777777" w:rsidTr="00BE0B8D">
        <w:tc>
          <w:tcPr>
            <w:tcW w:w="4390" w:type="dxa"/>
          </w:tcPr>
          <w:p w14:paraId="688118CF" w14:textId="77777777" w:rsidR="00AD56EE" w:rsidRPr="00C9104F" w:rsidRDefault="00AD56EE" w:rsidP="00AD56EE">
            <w:pPr>
              <w:spacing w:after="160" w:line="259" w:lineRule="auto"/>
              <w:rPr>
                <w:rFonts w:ascii="Noto Sans" w:hAnsi="Noto Sans" w:cs="Noto Sans"/>
                <w:lang w:val="en-GB"/>
              </w:rPr>
            </w:pPr>
            <w:r w:rsidRPr="00C9104F">
              <w:rPr>
                <w:rFonts w:ascii="Noto Sans" w:hAnsi="Noto Sans" w:cs="Noto Sans"/>
                <w:b/>
                <w:lang w:val="en-GB"/>
              </w:rPr>
              <w:t>Main insights relating to Dialogue Outcomes</w:t>
            </w:r>
            <w:r w:rsidRPr="00C9104F">
              <w:rPr>
                <w:rFonts w:ascii="Noto Sans" w:hAnsi="Noto Sans" w:cs="Noto Sans"/>
                <w:lang w:val="en-GB"/>
              </w:rPr>
              <w:t>.</w:t>
            </w:r>
          </w:p>
          <w:p w14:paraId="763C3344" w14:textId="4FE41439" w:rsidR="00AD56EE" w:rsidRPr="00C9104F" w:rsidRDefault="00AD56EE" w:rsidP="00AD56EE">
            <w:pPr>
              <w:rPr>
                <w:rFonts w:ascii="Noto Sans" w:hAnsi="Noto Sans" w:cs="Noto Sans"/>
                <w:lang w:val="en-GB"/>
              </w:rPr>
            </w:pPr>
            <w:r w:rsidRPr="00C9104F">
              <w:rPr>
                <w:rFonts w:ascii="Noto Sans" w:hAnsi="Noto Sans" w:cs="Noto Sans"/>
                <w:lang w:val="en-GB"/>
              </w:rPr>
              <w:t>Report on most relevant and significant aspects of the sessi</w:t>
            </w:r>
            <w:r w:rsidR="001B6C01">
              <w:rPr>
                <w:rFonts w:ascii="Noto Sans" w:hAnsi="Noto Sans" w:cs="Noto Sans"/>
                <w:lang w:val="en-GB"/>
              </w:rPr>
              <w:t>o</w:t>
            </w:r>
            <w:r w:rsidRPr="00C9104F">
              <w:rPr>
                <w:rFonts w:ascii="Noto Sans" w:hAnsi="Noto Sans" w:cs="Noto Sans"/>
                <w:lang w:val="en-GB"/>
              </w:rPr>
              <w:t>n or sessions.</w:t>
            </w:r>
          </w:p>
          <w:p w14:paraId="1F2A2E67" w14:textId="70834007" w:rsidR="00AD56EE" w:rsidRPr="00C9104F" w:rsidRDefault="00AD56EE" w:rsidP="00AD56EE">
            <w:pPr>
              <w:rPr>
                <w:rFonts w:ascii="Noto Sans" w:hAnsi="Noto Sans" w:cs="Noto Sans"/>
                <w:lang w:val="en-GB"/>
              </w:rPr>
            </w:pPr>
          </w:p>
        </w:tc>
        <w:tc>
          <w:tcPr>
            <w:tcW w:w="4104" w:type="dxa"/>
          </w:tcPr>
          <w:p w14:paraId="3042EEA0" w14:textId="495180F9" w:rsidR="00AD56EE" w:rsidRPr="00C9104F" w:rsidRDefault="0081574A" w:rsidP="00262069">
            <w:pPr>
              <w:rPr>
                <w:rFonts w:ascii="Noto Sans" w:hAnsi="Noto Sans" w:cs="Noto Sans"/>
                <w:lang w:val="en-GB"/>
              </w:rPr>
            </w:pPr>
            <w:r>
              <w:rPr>
                <w:rFonts w:ascii="Noto Sans" w:hAnsi="Noto Sans" w:cs="Noto Sans"/>
                <w:lang w:val="en-GB"/>
              </w:rPr>
              <w:t xml:space="preserve">The most insightful part of the </w:t>
            </w:r>
            <w:r w:rsidR="001B6C01">
              <w:rPr>
                <w:rFonts w:ascii="Noto Sans" w:hAnsi="Noto Sans" w:cs="Noto Sans"/>
                <w:lang w:val="en-GB"/>
              </w:rPr>
              <w:t>sessions actually related to the insights the children had relating to their digital lives, or lack of them. These were home schooled children whose parents felt strongly that school was not appropriate for them and in many cases the attitude to digital activity was similar. At most they used it for an hour a day for digital searches related to homework. Few however seemed to miss it, few knew others who used it much more. The only exception was two of the boys in the group who used gaming platforms, a lot. They had little interest in social media. The extent to which this was all due to parental decisions or their own was not entirely clear. It would be interesting to explore this further and this may take place in Cycle 3.</w:t>
            </w:r>
          </w:p>
        </w:tc>
      </w:tr>
      <w:bookmarkEnd w:id="7"/>
      <w:tr w:rsidR="00262069" w:rsidRPr="00C9104F" w14:paraId="473B4116" w14:textId="77777777" w:rsidTr="00BE0B8D">
        <w:tc>
          <w:tcPr>
            <w:tcW w:w="4390" w:type="dxa"/>
          </w:tcPr>
          <w:p w14:paraId="5C9D827E" w14:textId="77777777" w:rsidR="00AD56EE" w:rsidRPr="001B6C01" w:rsidRDefault="00262069" w:rsidP="00262069">
            <w:pPr>
              <w:rPr>
                <w:rFonts w:ascii="Noto Sans" w:hAnsi="Noto Sans" w:cs="Noto Sans"/>
                <w:lang w:val="en-GB"/>
              </w:rPr>
            </w:pPr>
            <w:r w:rsidRPr="001B6C01">
              <w:rPr>
                <w:rFonts w:ascii="Noto Sans" w:hAnsi="Noto Sans" w:cs="Noto Sans"/>
                <w:b/>
                <w:lang w:val="en-GB"/>
              </w:rPr>
              <w:t>Record objectively</w:t>
            </w:r>
            <w:r w:rsidRPr="001B6C01">
              <w:rPr>
                <w:rFonts w:ascii="Noto Sans" w:hAnsi="Noto Sans" w:cs="Noto Sans"/>
                <w:lang w:val="en-GB"/>
              </w:rPr>
              <w:t xml:space="preserve"> </w:t>
            </w:r>
          </w:p>
          <w:p w14:paraId="7E7DE456" w14:textId="7BA6891A" w:rsidR="00262069" w:rsidRPr="00C9104F" w:rsidRDefault="00262069" w:rsidP="00262069">
            <w:pPr>
              <w:rPr>
                <w:rFonts w:ascii="Noto Sans" w:hAnsi="Noto Sans" w:cs="Noto Sans"/>
                <w:lang w:val="en-GB"/>
              </w:rPr>
            </w:pPr>
            <w:r w:rsidRPr="00C9104F">
              <w:rPr>
                <w:rFonts w:ascii="Noto Sans" w:hAnsi="Noto Sans" w:cs="Noto Sans"/>
                <w:lang w:val="en-GB"/>
              </w:rPr>
              <w:t>what the C&amp;YP said during the sessions.</w:t>
            </w:r>
          </w:p>
          <w:p w14:paraId="422908E4" w14:textId="77777777" w:rsidR="00AD56EE" w:rsidRPr="00C9104F" w:rsidRDefault="00AD56EE" w:rsidP="00262069">
            <w:pPr>
              <w:rPr>
                <w:rFonts w:ascii="Noto Sans" w:hAnsi="Noto Sans" w:cs="Noto Sans"/>
                <w:lang w:val="en-GB"/>
              </w:rPr>
            </w:pPr>
          </w:p>
          <w:p w14:paraId="298D719D" w14:textId="34EA6153" w:rsidR="00262069" w:rsidRPr="00C9104F" w:rsidRDefault="00262069" w:rsidP="00262069">
            <w:pPr>
              <w:rPr>
                <w:rFonts w:ascii="Noto Sans" w:hAnsi="Noto Sans" w:cs="Noto Sans"/>
                <w:lang w:val="en-GB"/>
              </w:rPr>
            </w:pPr>
            <w:r w:rsidRPr="00C9104F">
              <w:rPr>
                <w:rFonts w:ascii="Noto Sans" w:hAnsi="Noto Sans" w:cs="Noto Sans"/>
                <w:lang w:val="en-GB"/>
              </w:rPr>
              <w:t xml:space="preserve">A description of the conversation  - possibly use a voice/video recorder during the dialogue and then </w:t>
            </w:r>
            <w:r w:rsidR="00660052" w:rsidRPr="00C9104F">
              <w:rPr>
                <w:rFonts w:ascii="Noto Sans" w:hAnsi="Noto Sans" w:cs="Noto Sans"/>
                <w:lang w:val="en-GB"/>
              </w:rPr>
              <w:t xml:space="preserve">the </w:t>
            </w:r>
            <w:r w:rsidRPr="00C9104F">
              <w:rPr>
                <w:rFonts w:ascii="Noto Sans" w:hAnsi="Noto Sans" w:cs="Noto Sans"/>
                <w:lang w:val="en-GB"/>
              </w:rPr>
              <w:t xml:space="preserve">Facilitator </w:t>
            </w:r>
            <w:r w:rsidR="00660052" w:rsidRPr="00C9104F">
              <w:rPr>
                <w:rFonts w:ascii="Noto Sans" w:hAnsi="Noto Sans" w:cs="Noto Sans"/>
                <w:lang w:val="en-GB"/>
              </w:rPr>
              <w:t xml:space="preserve">can summarise </w:t>
            </w:r>
            <w:r w:rsidRPr="00C9104F">
              <w:rPr>
                <w:rFonts w:ascii="Noto Sans" w:hAnsi="Noto Sans" w:cs="Noto Sans"/>
                <w:lang w:val="en-GB"/>
              </w:rPr>
              <w:t>and  record here the main content of the dialogue/s</w:t>
            </w:r>
          </w:p>
          <w:p w14:paraId="08C58370" w14:textId="77777777" w:rsidR="00262069" w:rsidRPr="00C9104F" w:rsidRDefault="00262069" w:rsidP="00262069">
            <w:pPr>
              <w:rPr>
                <w:rFonts w:ascii="Noto Sans" w:hAnsi="Noto Sans" w:cs="Noto Sans"/>
                <w:lang w:val="en-GB"/>
              </w:rPr>
            </w:pPr>
          </w:p>
        </w:tc>
        <w:tc>
          <w:tcPr>
            <w:tcW w:w="4104" w:type="dxa"/>
          </w:tcPr>
          <w:p w14:paraId="2AC9DFE8" w14:textId="77777777" w:rsidR="00262069" w:rsidRDefault="001B6C01" w:rsidP="00262069">
            <w:pPr>
              <w:rPr>
                <w:rFonts w:ascii="Noto Sans" w:hAnsi="Noto Sans" w:cs="Noto Sans"/>
                <w:lang w:val="en-GB"/>
              </w:rPr>
            </w:pPr>
            <w:r>
              <w:rPr>
                <w:rFonts w:ascii="Noto Sans" w:hAnsi="Noto Sans" w:cs="Noto Sans"/>
                <w:lang w:val="en-GB"/>
              </w:rPr>
              <w:t>The first of the three sessions was recorded, but the file was not audible. After this session two of the mothers expressly asked for no recording to be done in following sessions. This complicated matters.</w:t>
            </w:r>
          </w:p>
          <w:p w14:paraId="0FA7CABF" w14:textId="28E58F1C" w:rsidR="001B6C01" w:rsidRDefault="001B6C01" w:rsidP="00262069">
            <w:pPr>
              <w:rPr>
                <w:rFonts w:ascii="Noto Sans" w:hAnsi="Noto Sans" w:cs="Noto Sans"/>
                <w:lang w:val="en-GB"/>
              </w:rPr>
            </w:pPr>
            <w:r>
              <w:rPr>
                <w:rFonts w:ascii="Noto Sans" w:hAnsi="Noto Sans" w:cs="Noto Sans"/>
                <w:lang w:val="en-GB"/>
              </w:rPr>
              <w:t xml:space="preserve">The first session was very scattergun, the children were not used to this kind of session at all, and several had never met. </w:t>
            </w:r>
            <w:bookmarkStart w:id="8" w:name="_Hlk530996499"/>
            <w:r>
              <w:rPr>
                <w:rFonts w:ascii="Noto Sans" w:hAnsi="Noto Sans" w:cs="Noto Sans"/>
                <w:lang w:val="en-GB"/>
              </w:rPr>
              <w:t xml:space="preserve">Some were very diffident about speaking at all, while others monopolised the conversation. It took time to establish a </w:t>
            </w:r>
            <w:r>
              <w:rPr>
                <w:rFonts w:ascii="Noto Sans" w:hAnsi="Noto Sans" w:cs="Noto Sans"/>
                <w:lang w:val="en-GB"/>
              </w:rPr>
              <w:lastRenderedPageBreak/>
              <w:t>way of working together</w:t>
            </w:r>
            <w:bookmarkEnd w:id="8"/>
            <w:r>
              <w:rPr>
                <w:rFonts w:ascii="Noto Sans" w:hAnsi="Noto Sans" w:cs="Noto Sans"/>
                <w:lang w:val="en-GB"/>
              </w:rPr>
              <w:t>. All the themes mentioned above came up in this first session and explored as a full group, though the main focus was on Internet and its role/absence in their lives.</w:t>
            </w:r>
          </w:p>
          <w:p w14:paraId="7F029591" w14:textId="636D5FB1" w:rsidR="001B6C01" w:rsidRDefault="001B6C01" w:rsidP="00262069">
            <w:pPr>
              <w:rPr>
                <w:rFonts w:ascii="Noto Sans" w:hAnsi="Noto Sans" w:cs="Noto Sans"/>
                <w:lang w:val="en-GB"/>
              </w:rPr>
            </w:pPr>
            <w:r>
              <w:rPr>
                <w:rFonts w:ascii="Noto Sans" w:hAnsi="Noto Sans" w:cs="Noto Sans"/>
                <w:lang w:val="en-GB"/>
              </w:rPr>
              <w:t xml:space="preserve">In the second session, they were </w:t>
            </w:r>
            <w:r w:rsidR="00F869A2">
              <w:rPr>
                <w:rFonts w:ascii="Noto Sans" w:hAnsi="Noto Sans" w:cs="Noto Sans"/>
                <w:lang w:val="en-GB"/>
              </w:rPr>
              <w:t>split</w:t>
            </w:r>
            <w:r>
              <w:rPr>
                <w:rFonts w:ascii="Noto Sans" w:hAnsi="Noto Sans" w:cs="Noto Sans"/>
                <w:lang w:val="en-GB"/>
              </w:rPr>
              <w:t xml:space="preserve"> into three groups</w:t>
            </w:r>
            <w:r w:rsidR="00F869A2">
              <w:rPr>
                <w:rFonts w:ascii="Noto Sans" w:hAnsi="Noto Sans" w:cs="Noto Sans"/>
                <w:lang w:val="en-GB"/>
              </w:rPr>
              <w:t>. Four, one per them were proposed, but none were interested in digital life. The other three worked OK. The education group worked through a legitimate set of concerns about conventional education. There was a sense that home schooling was not ideal either, they missed other kids, but this was not clearly expressed. The animal rights group focused on stories they knew of the issues, and their lack of understanding of why people do not see it like they do. The gaming group talked about games, and showed little interest in any discussion of why gaming might have any negative aspects, though aware their parents didn’t like it. As they were gently pushed toward thinking about what concerns there might be, their interest in discussing the subject waned and in the final session they joined the other groups.</w:t>
            </w:r>
          </w:p>
          <w:p w14:paraId="1C5014D0" w14:textId="54657AA6" w:rsidR="00F869A2" w:rsidRPr="00C9104F" w:rsidRDefault="00F869A2" w:rsidP="00262069">
            <w:pPr>
              <w:rPr>
                <w:rFonts w:ascii="Noto Sans" w:hAnsi="Noto Sans" w:cs="Noto Sans"/>
                <w:lang w:val="en-GB"/>
              </w:rPr>
            </w:pPr>
            <w:r>
              <w:rPr>
                <w:rFonts w:ascii="Noto Sans" w:hAnsi="Noto Sans" w:cs="Noto Sans"/>
                <w:lang w:val="en-GB"/>
              </w:rPr>
              <w:t xml:space="preserve">In the final session, the education group focused more on a notion of the ideal school, and it was decided to pursue the research question what should the ideal school </w:t>
            </w:r>
            <w:r w:rsidR="008909D5">
              <w:rPr>
                <w:rFonts w:ascii="Noto Sans" w:hAnsi="Noto Sans" w:cs="Noto Sans"/>
                <w:lang w:val="en-GB"/>
              </w:rPr>
              <w:t xml:space="preserve">should </w:t>
            </w:r>
            <w:r>
              <w:rPr>
                <w:rFonts w:ascii="Noto Sans" w:hAnsi="Noto Sans" w:cs="Noto Sans"/>
                <w:lang w:val="en-GB"/>
              </w:rPr>
              <w:t>look like. The idea was to explore different models and take the best elements. The animal rights group took time to get a focus on a useful research question, but in the end focused on</w:t>
            </w:r>
            <w:r w:rsidR="008909D5">
              <w:rPr>
                <w:rFonts w:ascii="Noto Sans" w:hAnsi="Noto Sans" w:cs="Noto Sans"/>
                <w:lang w:val="en-GB"/>
              </w:rPr>
              <w:t xml:space="preserve"> the possibility of changing attitudes. They had seen videos in Youtube, when researching it a little, and thought this might be an option.</w:t>
            </w:r>
          </w:p>
        </w:tc>
      </w:tr>
      <w:tr w:rsidR="00262069" w:rsidRPr="00C9104F" w14:paraId="717C5C1A" w14:textId="77777777" w:rsidTr="00BE0B8D">
        <w:tc>
          <w:tcPr>
            <w:tcW w:w="4390" w:type="dxa"/>
          </w:tcPr>
          <w:p w14:paraId="70D94A94" w14:textId="71604451" w:rsidR="00262069" w:rsidRPr="00C9104F" w:rsidRDefault="00262069" w:rsidP="00262069">
            <w:pPr>
              <w:rPr>
                <w:rFonts w:ascii="Noto Sans" w:hAnsi="Noto Sans" w:cs="Noto Sans"/>
                <w:lang w:val="en-GB"/>
              </w:rPr>
            </w:pPr>
            <w:r w:rsidRPr="00C9104F">
              <w:rPr>
                <w:rFonts w:ascii="Noto Sans" w:hAnsi="Noto Sans" w:cs="Noto Sans"/>
                <w:b/>
                <w:lang w:val="en-GB"/>
              </w:rPr>
              <w:lastRenderedPageBreak/>
              <w:t xml:space="preserve">Interpretation </w:t>
            </w:r>
          </w:p>
          <w:p w14:paraId="1529C6FF" w14:textId="77777777" w:rsidR="00AD56EE" w:rsidRPr="00C9104F" w:rsidRDefault="00AD56EE" w:rsidP="00262069">
            <w:pPr>
              <w:rPr>
                <w:rFonts w:ascii="Noto Sans" w:hAnsi="Noto Sans" w:cs="Noto Sans"/>
                <w:lang w:val="en-GB"/>
              </w:rPr>
            </w:pPr>
          </w:p>
          <w:p w14:paraId="7027E42B" w14:textId="77777777" w:rsidR="00262069" w:rsidRPr="00C9104F" w:rsidRDefault="00262069" w:rsidP="00262069">
            <w:pPr>
              <w:rPr>
                <w:rFonts w:ascii="Noto Sans" w:hAnsi="Noto Sans" w:cs="Noto Sans"/>
                <w:lang w:val="en-GB"/>
              </w:rPr>
            </w:pPr>
            <w:r w:rsidRPr="00C9104F">
              <w:rPr>
                <w:rFonts w:ascii="Noto Sans" w:hAnsi="Noto Sans" w:cs="Noto Sans"/>
                <w:lang w:val="en-GB"/>
              </w:rPr>
              <w:t xml:space="preserve">What surprised you the most about what the C&amp;YP said? </w:t>
            </w:r>
          </w:p>
          <w:p w14:paraId="6FFF401F" w14:textId="77777777" w:rsidR="00262069" w:rsidRPr="00C9104F" w:rsidRDefault="00262069" w:rsidP="00262069">
            <w:pPr>
              <w:rPr>
                <w:rFonts w:ascii="Noto Sans" w:hAnsi="Noto Sans" w:cs="Noto Sans"/>
                <w:lang w:val="en-GB"/>
              </w:rPr>
            </w:pPr>
            <w:r w:rsidRPr="00C9104F">
              <w:rPr>
                <w:rFonts w:ascii="Noto Sans" w:hAnsi="Noto Sans" w:cs="Noto Sans"/>
                <w:lang w:val="en-GB"/>
              </w:rPr>
              <w:t xml:space="preserve">What was predictable? </w:t>
            </w:r>
          </w:p>
          <w:p w14:paraId="2F980499" w14:textId="77777777" w:rsidR="00262069" w:rsidRPr="00C9104F" w:rsidRDefault="00262069" w:rsidP="00262069">
            <w:pPr>
              <w:rPr>
                <w:rFonts w:ascii="Noto Sans" w:hAnsi="Noto Sans" w:cs="Noto Sans"/>
                <w:lang w:val="en-GB"/>
              </w:rPr>
            </w:pPr>
            <w:r w:rsidRPr="00C9104F">
              <w:rPr>
                <w:rFonts w:ascii="Noto Sans" w:hAnsi="Noto Sans" w:cs="Noto Sans"/>
                <w:lang w:val="en-GB"/>
              </w:rPr>
              <w:t xml:space="preserve">What was interesting? </w:t>
            </w:r>
          </w:p>
          <w:p w14:paraId="074B9572" w14:textId="77777777" w:rsidR="00262069" w:rsidRPr="00C9104F" w:rsidRDefault="00262069" w:rsidP="00262069">
            <w:pPr>
              <w:rPr>
                <w:rFonts w:ascii="Noto Sans" w:hAnsi="Noto Sans" w:cs="Noto Sans"/>
                <w:lang w:val="en-GB"/>
              </w:rPr>
            </w:pPr>
            <w:r w:rsidRPr="00C9104F">
              <w:rPr>
                <w:rFonts w:ascii="Noto Sans" w:hAnsi="Noto Sans" w:cs="Noto Sans"/>
                <w:lang w:val="en-GB"/>
              </w:rPr>
              <w:t>What was important?</w:t>
            </w:r>
          </w:p>
          <w:p w14:paraId="02E81520" w14:textId="6EC523CA" w:rsidR="00EC7F31" w:rsidRPr="00C9104F" w:rsidRDefault="00EC7F31" w:rsidP="00262069">
            <w:pPr>
              <w:rPr>
                <w:rFonts w:ascii="Noto Sans" w:hAnsi="Noto Sans" w:cs="Noto Sans"/>
                <w:lang w:val="en-GB"/>
              </w:rPr>
            </w:pPr>
            <w:r w:rsidRPr="00C9104F">
              <w:rPr>
                <w:rFonts w:ascii="Noto Sans" w:hAnsi="Noto Sans" w:cs="Noto Sans"/>
                <w:lang w:val="en-GB"/>
              </w:rPr>
              <w:t xml:space="preserve">How this conversation relates to the </w:t>
            </w:r>
            <w:r w:rsidR="00AD56EE" w:rsidRPr="00C9104F">
              <w:rPr>
                <w:rFonts w:ascii="Noto Sans" w:hAnsi="Noto Sans" w:cs="Noto Sans"/>
                <w:lang w:val="en-GB"/>
              </w:rPr>
              <w:t xml:space="preserve">Delphi and </w:t>
            </w:r>
            <w:r w:rsidRPr="00C9104F">
              <w:rPr>
                <w:rFonts w:ascii="Noto Sans" w:hAnsi="Noto Sans" w:cs="Noto Sans"/>
                <w:lang w:val="en-GB"/>
              </w:rPr>
              <w:t>WYRED themes?</w:t>
            </w:r>
          </w:p>
          <w:p w14:paraId="473CB472" w14:textId="3DB27966" w:rsidR="00AD56EE" w:rsidRPr="00C9104F" w:rsidRDefault="00AD56EE" w:rsidP="00262069">
            <w:pPr>
              <w:rPr>
                <w:rFonts w:ascii="Noto Sans" w:hAnsi="Noto Sans" w:cs="Noto Sans"/>
                <w:lang w:val="en-GB"/>
              </w:rPr>
            </w:pPr>
          </w:p>
        </w:tc>
        <w:tc>
          <w:tcPr>
            <w:tcW w:w="4104" w:type="dxa"/>
          </w:tcPr>
          <w:p w14:paraId="137E7187" w14:textId="77777777" w:rsidR="00262069" w:rsidRDefault="002E6AAC" w:rsidP="00262069">
            <w:pPr>
              <w:rPr>
                <w:rFonts w:ascii="Noto Sans" w:hAnsi="Noto Sans" w:cs="Noto Sans"/>
                <w:lang w:val="en-GB"/>
              </w:rPr>
            </w:pPr>
            <w:r>
              <w:rPr>
                <w:rFonts w:ascii="Noto Sans" w:hAnsi="Noto Sans" w:cs="Noto Sans"/>
                <w:lang w:val="en-GB"/>
              </w:rPr>
              <w:t>Their indifference to the digital world was interesting. It was not politic to explore too much whether this was due to parental attitudes, as this all take place during an period of initial contact, but it is an area that could be fascinating.</w:t>
            </w:r>
          </w:p>
          <w:p w14:paraId="6331D17E" w14:textId="004BB642" w:rsidR="002E6AAC" w:rsidRDefault="002E6AAC" w:rsidP="00262069">
            <w:pPr>
              <w:rPr>
                <w:rFonts w:ascii="Noto Sans" w:hAnsi="Noto Sans" w:cs="Noto Sans"/>
                <w:lang w:val="en-GB"/>
              </w:rPr>
            </w:pPr>
            <w:r>
              <w:rPr>
                <w:rFonts w:ascii="Noto Sans" w:hAnsi="Noto Sans" w:cs="Noto Sans"/>
                <w:lang w:val="en-GB"/>
              </w:rPr>
              <w:t xml:space="preserve">Predictable, most of their initial attitudes to education, and to animal rights and gaming. This was an example of a context where the more interesting things had to be elicited and teased out. They had little </w:t>
            </w:r>
            <w:r>
              <w:rPr>
                <w:rFonts w:ascii="Noto Sans" w:hAnsi="Noto Sans" w:cs="Noto Sans"/>
                <w:lang w:val="en-GB"/>
              </w:rPr>
              <w:lastRenderedPageBreak/>
              <w:t>culture of “discussion” so this had to be supported by a lot of questioning.</w:t>
            </w:r>
          </w:p>
          <w:p w14:paraId="17117B85" w14:textId="451F7755" w:rsidR="002E6AAC" w:rsidRDefault="002E6AAC" w:rsidP="00262069">
            <w:pPr>
              <w:rPr>
                <w:rFonts w:ascii="Noto Sans" w:hAnsi="Noto Sans" w:cs="Noto Sans"/>
                <w:lang w:val="en-GB"/>
              </w:rPr>
            </w:pPr>
            <w:r>
              <w:rPr>
                <w:rFonts w:ascii="Noto Sans" w:hAnsi="Noto Sans" w:cs="Noto Sans"/>
                <w:lang w:val="en-GB"/>
              </w:rPr>
              <w:t>The animal rights discussion became interesting when they started to see the possibility of a kind of digital activism. The potential work in education could prove to be very interesting, thought the discussions were less so, apart from some hard moments spent talking about some experience of bullying.</w:t>
            </w:r>
          </w:p>
          <w:p w14:paraId="7EE34FE1" w14:textId="58FF9FA3" w:rsidR="002E6AAC" w:rsidRPr="00C9104F" w:rsidRDefault="002E6AAC" w:rsidP="00262069">
            <w:pPr>
              <w:rPr>
                <w:rFonts w:ascii="Noto Sans" w:hAnsi="Noto Sans" w:cs="Noto Sans"/>
                <w:lang w:val="en-GB"/>
              </w:rPr>
            </w:pPr>
            <w:r>
              <w:rPr>
                <w:rFonts w:ascii="Noto Sans" w:hAnsi="Noto Sans" w:cs="Noto Sans"/>
                <w:lang w:val="en-GB"/>
              </w:rPr>
              <w:t>Both areas outlined by the RQs are important, though neither fits very closely to Cycle 3 areas of focus. Though the children might be interested, the parents are resistant to a more focused exploration of digital themes.</w:t>
            </w:r>
          </w:p>
        </w:tc>
      </w:tr>
      <w:bookmarkEnd w:id="6"/>
      <w:tr w:rsidR="00262069" w:rsidRPr="00C9104F" w14:paraId="130DDBEC" w14:textId="77777777" w:rsidTr="00BE0B8D">
        <w:tc>
          <w:tcPr>
            <w:tcW w:w="4390" w:type="dxa"/>
          </w:tcPr>
          <w:p w14:paraId="5B7A8211" w14:textId="77777777" w:rsidR="00262069" w:rsidRPr="00C9104F" w:rsidRDefault="00EC7F31" w:rsidP="00262069">
            <w:pPr>
              <w:rPr>
                <w:rFonts w:ascii="Noto Sans" w:hAnsi="Noto Sans" w:cs="Noto Sans"/>
                <w:b/>
                <w:lang w:val="en-GB"/>
              </w:rPr>
            </w:pPr>
            <w:r w:rsidRPr="00C9104F">
              <w:rPr>
                <w:rFonts w:ascii="Noto Sans" w:hAnsi="Noto Sans" w:cs="Noto Sans"/>
                <w:b/>
                <w:lang w:val="en-GB"/>
              </w:rPr>
              <w:lastRenderedPageBreak/>
              <w:t>Rese</w:t>
            </w:r>
            <w:r w:rsidR="00660052" w:rsidRPr="00C9104F">
              <w:rPr>
                <w:rFonts w:ascii="Noto Sans" w:hAnsi="Noto Sans" w:cs="Noto Sans"/>
                <w:b/>
                <w:lang w:val="en-GB"/>
              </w:rPr>
              <w:t xml:space="preserve">arch Questions coming from this/these </w:t>
            </w:r>
            <w:r w:rsidRPr="00C9104F">
              <w:rPr>
                <w:rFonts w:ascii="Noto Sans" w:hAnsi="Noto Sans" w:cs="Noto Sans"/>
                <w:b/>
                <w:lang w:val="en-GB"/>
              </w:rPr>
              <w:t>dialogue</w:t>
            </w:r>
            <w:r w:rsidR="00660052" w:rsidRPr="00C9104F">
              <w:rPr>
                <w:rFonts w:ascii="Noto Sans" w:hAnsi="Noto Sans" w:cs="Noto Sans"/>
                <w:b/>
                <w:lang w:val="en-GB"/>
              </w:rPr>
              <w:t>(s)</w:t>
            </w:r>
          </w:p>
          <w:p w14:paraId="4AE64AE7" w14:textId="738F4C99" w:rsidR="00AD56EE" w:rsidRPr="00C9104F" w:rsidRDefault="00AD56EE" w:rsidP="00262069">
            <w:pPr>
              <w:rPr>
                <w:rFonts w:ascii="Noto Sans" w:hAnsi="Noto Sans" w:cs="Noto Sans"/>
                <w:b/>
                <w:lang w:val="en-GB"/>
              </w:rPr>
            </w:pPr>
          </w:p>
        </w:tc>
        <w:tc>
          <w:tcPr>
            <w:tcW w:w="4104" w:type="dxa"/>
          </w:tcPr>
          <w:p w14:paraId="090D32ED" w14:textId="77777777" w:rsidR="002E6AAC" w:rsidRPr="002E6AAC" w:rsidRDefault="002E6AAC" w:rsidP="002E6AAC">
            <w:pPr>
              <w:pStyle w:val="ListParagraph"/>
              <w:numPr>
                <w:ilvl w:val="0"/>
                <w:numId w:val="11"/>
              </w:numPr>
              <w:rPr>
                <w:rFonts w:ascii="Noto Sans" w:hAnsi="Noto Sans" w:cs="Noto Sans"/>
                <w:lang w:val="en-GB"/>
              </w:rPr>
            </w:pPr>
            <w:r w:rsidRPr="002E6AAC">
              <w:rPr>
                <w:rFonts w:ascii="Noto Sans" w:hAnsi="Noto Sans" w:cs="Noto Sans"/>
                <w:lang w:val="en-GB"/>
              </w:rPr>
              <w:t>What might the ideal school look like?</w:t>
            </w:r>
          </w:p>
          <w:p w14:paraId="7FD46AB0" w14:textId="5A6771E8" w:rsidR="00262069" w:rsidRPr="002E6AAC" w:rsidRDefault="002E6AAC" w:rsidP="002E6AAC">
            <w:pPr>
              <w:pStyle w:val="ListParagraph"/>
              <w:numPr>
                <w:ilvl w:val="0"/>
                <w:numId w:val="11"/>
              </w:numPr>
              <w:rPr>
                <w:rFonts w:ascii="Noto Sans" w:hAnsi="Noto Sans" w:cs="Noto Sans"/>
                <w:lang w:val="en-GB"/>
              </w:rPr>
            </w:pPr>
            <w:r w:rsidRPr="002E6AAC">
              <w:rPr>
                <w:rFonts w:ascii="Noto Sans" w:hAnsi="Noto Sans" w:cs="Noto Sans"/>
                <w:lang w:val="en-GB"/>
              </w:rPr>
              <w:t>How can we change people’s attitudes to animal rights through online action?</w:t>
            </w:r>
          </w:p>
        </w:tc>
      </w:tr>
    </w:tbl>
    <w:p w14:paraId="40B57B59" w14:textId="28C8ADB1" w:rsidR="0062346D" w:rsidRPr="00C9104F" w:rsidRDefault="0062346D" w:rsidP="001B33AD">
      <w:pPr>
        <w:rPr>
          <w:rFonts w:ascii="Noto Sans" w:hAnsi="Noto Sans" w:cs="Noto Sans"/>
          <w:lang w:val="en-GB"/>
        </w:rPr>
      </w:pPr>
    </w:p>
    <w:p w14:paraId="35BC3A44" w14:textId="111409D0" w:rsidR="00A16ED2" w:rsidRPr="00C9104F" w:rsidRDefault="00A16ED2" w:rsidP="001B33AD">
      <w:pPr>
        <w:rPr>
          <w:rFonts w:ascii="Noto Sans" w:hAnsi="Noto Sans" w:cs="Noto Sans"/>
          <w:lang w:val="en-GB"/>
        </w:rPr>
      </w:pPr>
    </w:p>
    <w:p w14:paraId="48C93280" w14:textId="69A32C58" w:rsidR="00A16ED2" w:rsidRPr="00C9104F" w:rsidRDefault="00A16ED2" w:rsidP="001B33AD">
      <w:pPr>
        <w:rPr>
          <w:rFonts w:ascii="Noto Sans" w:hAnsi="Noto Sans" w:cs="Noto Sans"/>
          <w:lang w:val="en-GB"/>
        </w:rPr>
      </w:pPr>
    </w:p>
    <w:p w14:paraId="23E663D3" w14:textId="5A8B540F" w:rsidR="00A16ED2" w:rsidRPr="00C9104F" w:rsidRDefault="00A16ED2" w:rsidP="001B33AD">
      <w:pPr>
        <w:rPr>
          <w:rFonts w:ascii="Noto Sans" w:hAnsi="Noto Sans" w:cs="Noto Sans"/>
          <w:lang w:val="en-GB"/>
        </w:rPr>
      </w:pPr>
    </w:p>
    <w:p w14:paraId="37CD098D" w14:textId="22AD9814" w:rsidR="00A16ED2" w:rsidRPr="00C9104F" w:rsidRDefault="00A16ED2" w:rsidP="001B33AD">
      <w:pPr>
        <w:rPr>
          <w:rFonts w:ascii="Noto Sans" w:hAnsi="Noto Sans" w:cs="Noto Sans"/>
          <w:b/>
          <w:sz w:val="28"/>
          <w:szCs w:val="28"/>
          <w:lang w:val="en-GB"/>
        </w:rPr>
      </w:pPr>
      <w:r w:rsidRPr="00C9104F">
        <w:rPr>
          <w:rFonts w:ascii="Noto Sans" w:hAnsi="Noto Sans" w:cs="Noto Sans"/>
          <w:b/>
          <w:sz w:val="28"/>
          <w:szCs w:val="28"/>
          <w:lang w:val="en-GB"/>
        </w:rPr>
        <w:t>Reports on your Social Dialogues – Section 4</w:t>
      </w:r>
    </w:p>
    <w:tbl>
      <w:tblPr>
        <w:tblStyle w:val="TableGrid"/>
        <w:tblW w:w="0" w:type="auto"/>
        <w:tblLook w:val="04A0" w:firstRow="1" w:lastRow="0" w:firstColumn="1" w:lastColumn="0" w:noHBand="0" w:noVBand="1"/>
      </w:tblPr>
      <w:tblGrid>
        <w:gridCol w:w="4390"/>
        <w:gridCol w:w="4104"/>
      </w:tblGrid>
      <w:tr w:rsidR="00262069" w:rsidRPr="00C9104F" w14:paraId="6E1A38C6" w14:textId="77777777" w:rsidTr="00660052">
        <w:tc>
          <w:tcPr>
            <w:tcW w:w="4390" w:type="dxa"/>
          </w:tcPr>
          <w:p w14:paraId="7E50F61A" w14:textId="209C5A91" w:rsidR="00262069" w:rsidRPr="00262069" w:rsidRDefault="00262069" w:rsidP="00262069">
            <w:pPr>
              <w:spacing w:after="160" w:line="259" w:lineRule="auto"/>
              <w:rPr>
                <w:rFonts w:ascii="Noto Sans" w:hAnsi="Noto Sans" w:cs="Noto Sans"/>
                <w:b/>
              </w:rPr>
            </w:pPr>
            <w:bookmarkStart w:id="9" w:name="_Hlk526248393"/>
            <w:r>
              <w:rPr>
                <w:rFonts w:ascii="Noto Sans" w:hAnsi="Noto Sans" w:cs="Noto Sans"/>
                <w:b/>
              </w:rPr>
              <w:t>CYCLE 2</w:t>
            </w:r>
            <w:r w:rsidR="000F10E9">
              <w:rPr>
                <w:rFonts w:ascii="Noto Sans" w:hAnsi="Noto Sans" w:cs="Noto Sans"/>
                <w:b/>
              </w:rPr>
              <w:t xml:space="preserve"> Hayesfield</w:t>
            </w:r>
          </w:p>
        </w:tc>
        <w:tc>
          <w:tcPr>
            <w:tcW w:w="4104" w:type="dxa"/>
          </w:tcPr>
          <w:p w14:paraId="698EA43D" w14:textId="77777777" w:rsidR="00921BD4" w:rsidRPr="00C9104F" w:rsidRDefault="00660052" w:rsidP="00262069">
            <w:pPr>
              <w:spacing w:after="160" w:line="259" w:lineRule="auto"/>
              <w:rPr>
                <w:rFonts w:ascii="Noto Sans" w:hAnsi="Noto Sans" w:cs="Noto Sans"/>
                <w:b/>
                <w:lang w:val="en-GB"/>
              </w:rPr>
            </w:pPr>
            <w:r w:rsidRPr="00C9104F">
              <w:rPr>
                <w:rFonts w:ascii="Noto Sans" w:hAnsi="Noto Sans" w:cs="Noto Sans"/>
                <w:b/>
                <w:lang w:val="en-GB"/>
              </w:rPr>
              <w:t xml:space="preserve"> WP5 Social </w:t>
            </w:r>
            <w:r w:rsidR="00921BD4" w:rsidRPr="00C9104F">
              <w:rPr>
                <w:rFonts w:ascii="Noto Sans" w:hAnsi="Noto Sans" w:cs="Noto Sans"/>
                <w:b/>
                <w:lang w:val="en-GB"/>
              </w:rPr>
              <w:t xml:space="preserve">Dialogues </w:t>
            </w:r>
          </w:p>
          <w:p w14:paraId="02FE3A96" w14:textId="56C54902" w:rsidR="00262069" w:rsidRPr="00C9104F" w:rsidRDefault="00660052" w:rsidP="00262069">
            <w:pPr>
              <w:spacing w:after="160" w:line="259" w:lineRule="auto"/>
              <w:rPr>
                <w:rFonts w:ascii="Noto Sans" w:hAnsi="Noto Sans" w:cs="Noto Sans"/>
                <w:b/>
                <w:lang w:val="en-GB"/>
              </w:rPr>
            </w:pPr>
            <w:r w:rsidRPr="00C9104F">
              <w:rPr>
                <w:rFonts w:ascii="Noto Sans" w:hAnsi="Noto Sans" w:cs="Noto Sans"/>
                <w:b/>
                <w:lang w:val="en-GB"/>
              </w:rPr>
              <w:t xml:space="preserve"> qualitative data</w:t>
            </w:r>
          </w:p>
        </w:tc>
      </w:tr>
      <w:tr w:rsidR="00262069" w14:paraId="59CE61AA" w14:textId="77777777" w:rsidTr="00660052">
        <w:tc>
          <w:tcPr>
            <w:tcW w:w="4390" w:type="dxa"/>
          </w:tcPr>
          <w:p w14:paraId="4FF58565" w14:textId="77777777" w:rsidR="00262069" w:rsidRDefault="00262069" w:rsidP="00E07094">
            <w:pPr>
              <w:rPr>
                <w:lang w:val="en-US"/>
              </w:rPr>
            </w:pPr>
            <w:r>
              <w:rPr>
                <w:lang w:val="en-US"/>
              </w:rPr>
              <w:t>Number of themes discussed</w:t>
            </w:r>
          </w:p>
          <w:p w14:paraId="51DEAA43" w14:textId="3F7D9623" w:rsidR="00AD56EE" w:rsidRPr="00BD01BE" w:rsidRDefault="00AD56EE" w:rsidP="00E07094">
            <w:pPr>
              <w:rPr>
                <w:rFonts w:ascii="Noto Sans" w:hAnsi="Noto Sans" w:cs="Noto Sans"/>
                <w:b/>
              </w:rPr>
            </w:pPr>
          </w:p>
        </w:tc>
        <w:tc>
          <w:tcPr>
            <w:tcW w:w="4104" w:type="dxa"/>
          </w:tcPr>
          <w:p w14:paraId="6636A7C0" w14:textId="1726855B" w:rsidR="00262069" w:rsidRPr="00167A3C" w:rsidRDefault="00167A3C" w:rsidP="00E07094">
            <w:pPr>
              <w:rPr>
                <w:rFonts w:ascii="Noto Sans" w:hAnsi="Noto Sans" w:cs="Noto Sans"/>
              </w:rPr>
            </w:pPr>
            <w:r w:rsidRPr="00167A3C">
              <w:rPr>
                <w:rFonts w:ascii="Noto Sans" w:hAnsi="Noto Sans" w:cs="Noto Sans"/>
              </w:rPr>
              <w:t>8</w:t>
            </w:r>
          </w:p>
        </w:tc>
      </w:tr>
      <w:tr w:rsidR="00262069" w:rsidRPr="00167A3C" w14:paraId="47C02700" w14:textId="77777777" w:rsidTr="00660052">
        <w:tc>
          <w:tcPr>
            <w:tcW w:w="4390" w:type="dxa"/>
          </w:tcPr>
          <w:p w14:paraId="377A76E3" w14:textId="77777777" w:rsidR="00262069" w:rsidRDefault="00262069" w:rsidP="00E07094">
            <w:pPr>
              <w:rPr>
                <w:lang w:val="en-US"/>
              </w:rPr>
            </w:pPr>
            <w:r w:rsidRPr="00367842">
              <w:rPr>
                <w:lang w:val="en-US"/>
              </w:rPr>
              <w:t>Titles of themes discussed</w:t>
            </w:r>
          </w:p>
          <w:p w14:paraId="5D85ACB2" w14:textId="38873EA1" w:rsidR="00AD56EE" w:rsidRDefault="00AD56EE" w:rsidP="00E07094">
            <w:pPr>
              <w:rPr>
                <w:rFonts w:ascii="Noto Sans" w:hAnsi="Noto Sans" w:cs="Noto Sans"/>
              </w:rPr>
            </w:pPr>
          </w:p>
        </w:tc>
        <w:tc>
          <w:tcPr>
            <w:tcW w:w="4104" w:type="dxa"/>
          </w:tcPr>
          <w:p w14:paraId="6C3EFEC1" w14:textId="683A37CA" w:rsidR="00262069" w:rsidRPr="00167A3C" w:rsidRDefault="00167A3C" w:rsidP="00E07094">
            <w:pPr>
              <w:rPr>
                <w:rFonts w:ascii="Noto Sans" w:hAnsi="Noto Sans" w:cs="Noto Sans"/>
                <w:lang w:val="en-GB"/>
              </w:rPr>
            </w:pPr>
            <w:r w:rsidRPr="00167A3C">
              <w:rPr>
                <w:rFonts w:ascii="Noto Sans" w:hAnsi="Noto Sans" w:cs="Noto Sans"/>
                <w:lang w:val="en-GB"/>
              </w:rPr>
              <w:t xml:space="preserve">Social media, gender, </w:t>
            </w:r>
            <w:r>
              <w:rPr>
                <w:rFonts w:ascii="Noto Sans" w:hAnsi="Noto Sans" w:cs="Noto Sans"/>
                <w:lang w:val="en-GB"/>
              </w:rPr>
              <w:t xml:space="preserve">self-image, online safety, information literacy, </w:t>
            </w:r>
            <w:r w:rsidRPr="00167A3C">
              <w:rPr>
                <w:rFonts w:ascii="Noto Sans" w:hAnsi="Noto Sans" w:cs="Noto Sans"/>
                <w:lang w:val="en-GB"/>
              </w:rPr>
              <w:t>Brexit and you</w:t>
            </w:r>
            <w:r>
              <w:rPr>
                <w:rFonts w:ascii="Noto Sans" w:hAnsi="Noto Sans" w:cs="Noto Sans"/>
                <w:lang w:val="en-GB"/>
              </w:rPr>
              <w:t>th participation, environment, education</w:t>
            </w:r>
          </w:p>
        </w:tc>
      </w:tr>
      <w:tr w:rsidR="00262069" w:rsidRPr="00C9104F" w14:paraId="36FD3091" w14:textId="77777777" w:rsidTr="00660052">
        <w:tc>
          <w:tcPr>
            <w:tcW w:w="4390" w:type="dxa"/>
          </w:tcPr>
          <w:p w14:paraId="2009742C" w14:textId="77777777" w:rsidR="00262069" w:rsidRDefault="00262069" w:rsidP="00E07094">
            <w:pPr>
              <w:rPr>
                <w:lang w:val="en-US"/>
              </w:rPr>
            </w:pPr>
            <w:r w:rsidRPr="0062346D">
              <w:rPr>
                <w:lang w:val="en-US"/>
              </w:rPr>
              <w:t>Themes discussed related to Delphi results</w:t>
            </w:r>
          </w:p>
          <w:p w14:paraId="31A512A1" w14:textId="61EB6EE0" w:rsidR="00AD56EE" w:rsidRPr="00C9104F" w:rsidRDefault="00AD56EE" w:rsidP="00E07094">
            <w:pPr>
              <w:rPr>
                <w:rFonts w:ascii="Noto Sans" w:hAnsi="Noto Sans" w:cs="Noto Sans"/>
                <w:b/>
                <w:lang w:val="en-GB"/>
              </w:rPr>
            </w:pPr>
          </w:p>
        </w:tc>
        <w:tc>
          <w:tcPr>
            <w:tcW w:w="4104" w:type="dxa"/>
          </w:tcPr>
          <w:p w14:paraId="24C865FC" w14:textId="314C7BA3" w:rsidR="00262069" w:rsidRPr="00C9104F" w:rsidRDefault="002E6AAC" w:rsidP="00E07094">
            <w:pPr>
              <w:rPr>
                <w:rFonts w:ascii="Noto Sans" w:hAnsi="Noto Sans" w:cs="Noto Sans"/>
                <w:lang w:val="en-GB"/>
              </w:rPr>
            </w:pPr>
            <w:r>
              <w:rPr>
                <w:rFonts w:ascii="Noto Sans" w:hAnsi="Noto Sans" w:cs="Noto Sans"/>
                <w:lang w:val="en-GB"/>
              </w:rPr>
              <w:t>Delphi results were used to seed the discussion, so m</w:t>
            </w:r>
            <w:r w:rsidR="00167A3C">
              <w:rPr>
                <w:rFonts w:ascii="Noto Sans" w:hAnsi="Noto Sans" w:cs="Noto Sans"/>
                <w:lang w:val="en-GB"/>
              </w:rPr>
              <w:t>any</w:t>
            </w:r>
            <w:r>
              <w:rPr>
                <w:rFonts w:ascii="Noto Sans" w:hAnsi="Noto Sans" w:cs="Noto Sans"/>
                <w:lang w:val="en-GB"/>
              </w:rPr>
              <w:t xml:space="preserve"> came up</w:t>
            </w:r>
          </w:p>
        </w:tc>
      </w:tr>
      <w:tr w:rsidR="00262069" w:rsidRPr="00C9104F" w14:paraId="5368FF8B" w14:textId="77777777" w:rsidTr="00660052">
        <w:tc>
          <w:tcPr>
            <w:tcW w:w="4390" w:type="dxa"/>
          </w:tcPr>
          <w:p w14:paraId="2C3F8C02" w14:textId="77777777" w:rsidR="00262069" w:rsidRPr="00C9104F" w:rsidRDefault="00262069" w:rsidP="00262069">
            <w:pPr>
              <w:spacing w:after="160" w:line="259" w:lineRule="auto"/>
              <w:rPr>
                <w:rFonts w:ascii="Noto Sans" w:hAnsi="Noto Sans" w:cs="Noto Sans"/>
                <w:lang w:val="en-GB"/>
              </w:rPr>
            </w:pPr>
            <w:r w:rsidRPr="00C9104F">
              <w:rPr>
                <w:rFonts w:ascii="Noto Sans" w:hAnsi="Noto Sans" w:cs="Noto Sans"/>
                <w:b/>
                <w:lang w:val="en-GB"/>
              </w:rPr>
              <w:t>Main insights relating to Dialogue Outcomes</w:t>
            </w:r>
            <w:r w:rsidRPr="00C9104F">
              <w:rPr>
                <w:rFonts w:ascii="Noto Sans" w:hAnsi="Noto Sans" w:cs="Noto Sans"/>
                <w:lang w:val="en-GB"/>
              </w:rPr>
              <w:t>.</w:t>
            </w:r>
          </w:p>
          <w:p w14:paraId="2BA0528F" w14:textId="623444FD" w:rsidR="00262069" w:rsidRPr="00C9104F" w:rsidRDefault="00262069" w:rsidP="00262069">
            <w:pPr>
              <w:spacing w:after="160" w:line="259" w:lineRule="auto"/>
              <w:rPr>
                <w:rFonts w:ascii="Noto Sans" w:hAnsi="Noto Sans" w:cs="Noto Sans"/>
                <w:lang w:val="en-GB"/>
              </w:rPr>
            </w:pPr>
            <w:r w:rsidRPr="00C9104F">
              <w:rPr>
                <w:rFonts w:ascii="Noto Sans" w:hAnsi="Noto Sans" w:cs="Noto Sans"/>
                <w:lang w:val="en-GB"/>
              </w:rPr>
              <w:t>Report on most relevant and significant aspects of the sessi</w:t>
            </w:r>
            <w:r w:rsidR="00167A3C">
              <w:rPr>
                <w:rFonts w:ascii="Noto Sans" w:hAnsi="Noto Sans" w:cs="Noto Sans"/>
                <w:lang w:val="en-GB"/>
              </w:rPr>
              <w:t>o</w:t>
            </w:r>
            <w:r w:rsidRPr="00C9104F">
              <w:rPr>
                <w:rFonts w:ascii="Noto Sans" w:hAnsi="Noto Sans" w:cs="Noto Sans"/>
                <w:lang w:val="en-GB"/>
              </w:rPr>
              <w:t>n or sessions.</w:t>
            </w:r>
          </w:p>
        </w:tc>
        <w:tc>
          <w:tcPr>
            <w:tcW w:w="4104" w:type="dxa"/>
          </w:tcPr>
          <w:p w14:paraId="408BEF52" w14:textId="65DAC15C" w:rsidR="00262069" w:rsidRPr="00C9104F" w:rsidRDefault="002E6AAC" w:rsidP="00262069">
            <w:pPr>
              <w:spacing w:after="160" w:line="259" w:lineRule="auto"/>
              <w:rPr>
                <w:rFonts w:ascii="Noto Sans" w:hAnsi="Noto Sans" w:cs="Noto Sans"/>
                <w:lang w:val="en-GB"/>
              </w:rPr>
            </w:pPr>
            <w:r>
              <w:rPr>
                <w:rFonts w:ascii="Noto Sans" w:hAnsi="Noto Sans" w:cs="Noto Sans"/>
                <w:lang w:val="en-GB"/>
              </w:rPr>
              <w:t>These sessions were taster session</w:t>
            </w:r>
            <w:r w:rsidR="00167A3C">
              <w:rPr>
                <w:rFonts w:ascii="Noto Sans" w:hAnsi="Noto Sans" w:cs="Noto Sans"/>
                <w:lang w:val="en-GB"/>
              </w:rPr>
              <w:t>s, designed to raise interest and lead to more focused sessions. Unfortunately, due to staffing issues, the school was unable to continue at that time.</w:t>
            </w:r>
          </w:p>
        </w:tc>
      </w:tr>
      <w:tr w:rsidR="00262069" w:rsidRPr="00C9104F" w14:paraId="549D9DEC" w14:textId="77777777" w:rsidTr="00660052">
        <w:tc>
          <w:tcPr>
            <w:tcW w:w="4390" w:type="dxa"/>
          </w:tcPr>
          <w:p w14:paraId="7E2060C4" w14:textId="7C2BDA47" w:rsidR="00262069" w:rsidRPr="00C9104F" w:rsidRDefault="00262069" w:rsidP="00262069">
            <w:pPr>
              <w:spacing w:after="160" w:line="259" w:lineRule="auto"/>
              <w:rPr>
                <w:rFonts w:ascii="Noto Sans" w:hAnsi="Noto Sans" w:cs="Noto Sans"/>
                <w:lang w:val="en-GB"/>
              </w:rPr>
            </w:pPr>
            <w:r w:rsidRPr="00C9104F">
              <w:rPr>
                <w:rFonts w:ascii="Noto Sans" w:hAnsi="Noto Sans" w:cs="Noto Sans"/>
                <w:b/>
                <w:lang w:val="en-GB"/>
              </w:rPr>
              <w:t>Record objectively</w:t>
            </w:r>
            <w:r w:rsidRPr="00C9104F">
              <w:rPr>
                <w:rFonts w:ascii="Noto Sans" w:hAnsi="Noto Sans" w:cs="Noto Sans"/>
                <w:lang w:val="en-GB"/>
              </w:rPr>
              <w:t xml:space="preserve"> what the C&amp;YP said during the sessions.</w:t>
            </w:r>
          </w:p>
          <w:p w14:paraId="25331B98" w14:textId="5E2A5287" w:rsidR="00262069" w:rsidRPr="00C9104F" w:rsidRDefault="00262069" w:rsidP="00262069">
            <w:pPr>
              <w:rPr>
                <w:rFonts w:ascii="Noto Sans" w:hAnsi="Noto Sans" w:cs="Noto Sans"/>
                <w:lang w:val="en-GB"/>
              </w:rPr>
            </w:pPr>
            <w:r w:rsidRPr="00C9104F">
              <w:rPr>
                <w:rFonts w:ascii="Noto Sans" w:hAnsi="Noto Sans" w:cs="Noto Sans"/>
                <w:lang w:val="en-GB"/>
              </w:rPr>
              <w:lastRenderedPageBreak/>
              <w:t xml:space="preserve">A description of the conversation  - possibly use a voice/video recorder during the dialogue and then </w:t>
            </w:r>
            <w:r w:rsidR="00660052" w:rsidRPr="00C9104F">
              <w:rPr>
                <w:rFonts w:ascii="Noto Sans" w:hAnsi="Noto Sans" w:cs="Noto Sans"/>
                <w:lang w:val="en-GB"/>
              </w:rPr>
              <w:t xml:space="preserve">the </w:t>
            </w:r>
            <w:r w:rsidRPr="00C9104F">
              <w:rPr>
                <w:rFonts w:ascii="Noto Sans" w:hAnsi="Noto Sans" w:cs="Noto Sans"/>
                <w:lang w:val="en-GB"/>
              </w:rPr>
              <w:t xml:space="preserve">Facilitator </w:t>
            </w:r>
            <w:r w:rsidR="00660052" w:rsidRPr="00C9104F">
              <w:rPr>
                <w:rFonts w:ascii="Noto Sans" w:hAnsi="Noto Sans" w:cs="Noto Sans"/>
                <w:lang w:val="en-GB"/>
              </w:rPr>
              <w:t>can summarise</w:t>
            </w:r>
            <w:r w:rsidRPr="00C9104F">
              <w:rPr>
                <w:rFonts w:ascii="Noto Sans" w:hAnsi="Noto Sans" w:cs="Noto Sans"/>
                <w:lang w:val="en-GB"/>
              </w:rPr>
              <w:t xml:space="preserve"> and  record here the main content of the dialogue/s</w:t>
            </w:r>
          </w:p>
          <w:p w14:paraId="53141CDF" w14:textId="24A0E00F" w:rsidR="00262069" w:rsidRPr="00C9104F" w:rsidRDefault="00262069" w:rsidP="00262069">
            <w:pPr>
              <w:spacing w:after="160" w:line="259" w:lineRule="auto"/>
              <w:rPr>
                <w:rFonts w:ascii="Noto Sans" w:hAnsi="Noto Sans" w:cs="Noto Sans"/>
                <w:lang w:val="en-GB"/>
              </w:rPr>
            </w:pPr>
          </w:p>
        </w:tc>
        <w:tc>
          <w:tcPr>
            <w:tcW w:w="4104" w:type="dxa"/>
          </w:tcPr>
          <w:p w14:paraId="77C61900" w14:textId="77777777" w:rsidR="00262069" w:rsidRDefault="002E6AAC" w:rsidP="00262069">
            <w:pPr>
              <w:spacing w:after="160" w:line="259" w:lineRule="auto"/>
              <w:rPr>
                <w:rFonts w:ascii="Noto Sans" w:hAnsi="Noto Sans" w:cs="Noto Sans"/>
                <w:lang w:val="en-GB"/>
              </w:rPr>
            </w:pPr>
            <w:r>
              <w:rPr>
                <w:rFonts w:ascii="Noto Sans" w:hAnsi="Noto Sans" w:cs="Noto Sans"/>
                <w:lang w:val="en-GB"/>
              </w:rPr>
              <w:lastRenderedPageBreak/>
              <w:t xml:space="preserve">These dialogues were not recorded. </w:t>
            </w:r>
          </w:p>
          <w:p w14:paraId="45A48C0D" w14:textId="16B89873" w:rsidR="00167A3C" w:rsidRPr="00C9104F" w:rsidRDefault="00167A3C" w:rsidP="00262069">
            <w:pPr>
              <w:spacing w:after="160" w:line="259" w:lineRule="auto"/>
              <w:rPr>
                <w:rFonts w:ascii="Noto Sans" w:hAnsi="Noto Sans" w:cs="Noto Sans"/>
                <w:lang w:val="en-GB"/>
              </w:rPr>
            </w:pPr>
            <w:r>
              <w:rPr>
                <w:rFonts w:ascii="Noto Sans" w:hAnsi="Noto Sans" w:cs="Noto Sans"/>
                <w:lang w:val="en-GB"/>
              </w:rPr>
              <w:t xml:space="preserve">The conversations involved a presentation and then comments were invited about the </w:t>
            </w:r>
            <w:r>
              <w:rPr>
                <w:rFonts w:ascii="Noto Sans" w:hAnsi="Noto Sans" w:cs="Noto Sans"/>
                <w:lang w:val="en-GB"/>
              </w:rPr>
              <w:lastRenderedPageBreak/>
              <w:t>Delphi themes. Most of the themes mentioned above popped up in all three sessions in different ways. The nature of the sessions meant they were short (30-45 minutes) and the dynamic was quite chaotic as the content dotted around from theme to theme.</w:t>
            </w:r>
          </w:p>
        </w:tc>
      </w:tr>
      <w:tr w:rsidR="00262069" w:rsidRPr="00C9104F" w14:paraId="2AA3FE96" w14:textId="77777777" w:rsidTr="00660052">
        <w:tc>
          <w:tcPr>
            <w:tcW w:w="4390" w:type="dxa"/>
          </w:tcPr>
          <w:p w14:paraId="07DC5FED" w14:textId="196C6F1C" w:rsidR="00262069" w:rsidRPr="00C9104F" w:rsidRDefault="00262069" w:rsidP="00262069">
            <w:pPr>
              <w:spacing w:after="160" w:line="259" w:lineRule="auto"/>
              <w:rPr>
                <w:rFonts w:ascii="Noto Sans" w:hAnsi="Noto Sans" w:cs="Noto Sans"/>
                <w:lang w:val="en-GB"/>
              </w:rPr>
            </w:pPr>
            <w:r w:rsidRPr="00C9104F">
              <w:rPr>
                <w:rFonts w:ascii="Noto Sans" w:hAnsi="Noto Sans" w:cs="Noto Sans"/>
                <w:b/>
                <w:lang w:val="en-GB"/>
              </w:rPr>
              <w:lastRenderedPageBreak/>
              <w:t xml:space="preserve">Interpretation </w:t>
            </w:r>
            <w:r w:rsidRPr="00C9104F">
              <w:rPr>
                <w:rFonts w:ascii="Noto Sans" w:hAnsi="Noto Sans" w:cs="Noto Sans"/>
                <w:lang w:val="en-GB"/>
              </w:rPr>
              <w:t xml:space="preserve">– </w:t>
            </w:r>
          </w:p>
          <w:p w14:paraId="463F80DA" w14:textId="77777777" w:rsidR="00262069" w:rsidRPr="00C9104F" w:rsidRDefault="00262069" w:rsidP="00262069">
            <w:pPr>
              <w:rPr>
                <w:rFonts w:ascii="Noto Sans" w:hAnsi="Noto Sans" w:cs="Noto Sans"/>
                <w:lang w:val="en-GB"/>
              </w:rPr>
            </w:pPr>
            <w:r w:rsidRPr="00C9104F">
              <w:rPr>
                <w:rFonts w:ascii="Noto Sans" w:hAnsi="Noto Sans" w:cs="Noto Sans"/>
                <w:lang w:val="en-GB"/>
              </w:rPr>
              <w:t xml:space="preserve">What surprised you the most about what the C&amp;YP said? </w:t>
            </w:r>
          </w:p>
          <w:p w14:paraId="0D3F1213" w14:textId="77777777" w:rsidR="00262069" w:rsidRPr="00C9104F" w:rsidRDefault="00262069" w:rsidP="00262069">
            <w:pPr>
              <w:rPr>
                <w:rFonts w:ascii="Noto Sans" w:hAnsi="Noto Sans" w:cs="Noto Sans"/>
                <w:lang w:val="en-GB"/>
              </w:rPr>
            </w:pPr>
            <w:r w:rsidRPr="00C9104F">
              <w:rPr>
                <w:rFonts w:ascii="Noto Sans" w:hAnsi="Noto Sans" w:cs="Noto Sans"/>
                <w:lang w:val="en-GB"/>
              </w:rPr>
              <w:t xml:space="preserve">What was predictable? </w:t>
            </w:r>
          </w:p>
          <w:p w14:paraId="47A52570" w14:textId="77777777" w:rsidR="00262069" w:rsidRPr="00C9104F" w:rsidRDefault="00262069" w:rsidP="00262069">
            <w:pPr>
              <w:rPr>
                <w:rFonts w:ascii="Noto Sans" w:hAnsi="Noto Sans" w:cs="Noto Sans"/>
                <w:lang w:val="en-GB"/>
              </w:rPr>
            </w:pPr>
            <w:r w:rsidRPr="00C9104F">
              <w:rPr>
                <w:rFonts w:ascii="Noto Sans" w:hAnsi="Noto Sans" w:cs="Noto Sans"/>
                <w:lang w:val="en-GB"/>
              </w:rPr>
              <w:t xml:space="preserve">What was interesting? </w:t>
            </w:r>
          </w:p>
          <w:p w14:paraId="6FEF4695" w14:textId="259A1EEB" w:rsidR="00262069" w:rsidRPr="00C9104F" w:rsidRDefault="00262069" w:rsidP="00262069">
            <w:pPr>
              <w:spacing w:after="160" w:line="259" w:lineRule="auto"/>
              <w:rPr>
                <w:rFonts w:ascii="Noto Sans" w:hAnsi="Noto Sans" w:cs="Noto Sans"/>
                <w:lang w:val="en-GB"/>
              </w:rPr>
            </w:pPr>
            <w:r w:rsidRPr="00C9104F">
              <w:rPr>
                <w:rFonts w:ascii="Noto Sans" w:hAnsi="Noto Sans" w:cs="Noto Sans"/>
                <w:lang w:val="en-GB"/>
              </w:rPr>
              <w:t>What was important?</w:t>
            </w:r>
          </w:p>
          <w:p w14:paraId="7441A59A" w14:textId="64EB8DA3" w:rsidR="00262069" w:rsidRPr="00C9104F" w:rsidRDefault="00921BD4" w:rsidP="00262069">
            <w:pPr>
              <w:spacing w:after="160"/>
              <w:rPr>
                <w:rFonts w:ascii="Noto Sans" w:hAnsi="Noto Sans" w:cs="Noto Sans"/>
                <w:lang w:val="en-GB"/>
              </w:rPr>
            </w:pPr>
            <w:r w:rsidRPr="00C9104F">
              <w:rPr>
                <w:rFonts w:ascii="Noto Sans" w:hAnsi="Noto Sans" w:cs="Noto Sans"/>
                <w:lang w:val="en-GB"/>
              </w:rPr>
              <w:t>How this conversation relates to the Delphi and WYRED themes?</w:t>
            </w:r>
          </w:p>
        </w:tc>
        <w:tc>
          <w:tcPr>
            <w:tcW w:w="4104" w:type="dxa"/>
          </w:tcPr>
          <w:p w14:paraId="1B10BC33" w14:textId="7A2A5C15" w:rsidR="00262069" w:rsidRDefault="00167A3C" w:rsidP="00262069">
            <w:pPr>
              <w:spacing w:after="160" w:line="259" w:lineRule="auto"/>
              <w:rPr>
                <w:rFonts w:ascii="Noto Sans" w:hAnsi="Noto Sans" w:cs="Noto Sans"/>
                <w:lang w:val="en-GB"/>
              </w:rPr>
            </w:pPr>
            <w:r>
              <w:rPr>
                <w:rFonts w:ascii="Noto Sans" w:hAnsi="Noto Sans" w:cs="Noto Sans"/>
                <w:lang w:val="en-GB"/>
              </w:rPr>
              <w:t>There was a strong sense that young people don’t have a voice, almost outrage, across the 3 groups (?school culture?). The subject of Brexit was commented on quite a lot, many felt they should have had a vote on their own future.</w:t>
            </w:r>
          </w:p>
          <w:p w14:paraId="55DDDE1F" w14:textId="69E8DA70" w:rsidR="00167A3C" w:rsidRDefault="00167A3C" w:rsidP="00262069">
            <w:pPr>
              <w:spacing w:after="160" w:line="259" w:lineRule="auto"/>
              <w:rPr>
                <w:rFonts w:ascii="Noto Sans" w:hAnsi="Noto Sans" w:cs="Noto Sans"/>
                <w:lang w:val="en-GB"/>
              </w:rPr>
            </w:pPr>
            <w:r>
              <w:rPr>
                <w:rFonts w:ascii="Noto Sans" w:hAnsi="Noto Sans" w:cs="Noto Sans"/>
                <w:lang w:val="en-GB"/>
              </w:rPr>
              <w:t xml:space="preserve">Predictable comments about experiences of adult misunderstandings of their online world, </w:t>
            </w:r>
            <w:r w:rsidR="00E07094">
              <w:rPr>
                <w:rFonts w:ascii="Noto Sans" w:hAnsi="Noto Sans" w:cs="Noto Sans"/>
                <w:lang w:val="en-GB"/>
              </w:rPr>
              <w:t xml:space="preserve">online safety (they know this), </w:t>
            </w:r>
            <w:r>
              <w:rPr>
                <w:rFonts w:ascii="Noto Sans" w:hAnsi="Noto Sans" w:cs="Noto Sans"/>
                <w:lang w:val="en-GB"/>
              </w:rPr>
              <w:t>environmental and educational concerns.</w:t>
            </w:r>
          </w:p>
          <w:p w14:paraId="3F6DDFF0" w14:textId="0B4CCEE8" w:rsidR="00167A3C" w:rsidRDefault="00167A3C" w:rsidP="00262069">
            <w:pPr>
              <w:spacing w:after="160" w:line="259" w:lineRule="auto"/>
              <w:rPr>
                <w:rFonts w:ascii="Noto Sans" w:hAnsi="Noto Sans" w:cs="Noto Sans"/>
                <w:lang w:val="en-GB"/>
              </w:rPr>
            </w:pPr>
            <w:r>
              <w:rPr>
                <w:rFonts w:ascii="Noto Sans" w:hAnsi="Noto Sans" w:cs="Noto Sans"/>
                <w:lang w:val="en-GB"/>
              </w:rPr>
              <w:t>Inter</w:t>
            </w:r>
            <w:r w:rsidR="00E07094">
              <w:rPr>
                <w:rFonts w:ascii="Noto Sans" w:hAnsi="Noto Sans" w:cs="Noto Sans"/>
                <w:lang w:val="en-GB"/>
              </w:rPr>
              <w:t>e</w:t>
            </w:r>
            <w:r>
              <w:rPr>
                <w:rFonts w:ascii="Noto Sans" w:hAnsi="Noto Sans" w:cs="Noto Sans"/>
                <w:lang w:val="en-GB"/>
              </w:rPr>
              <w:t xml:space="preserve">sting was the number </w:t>
            </w:r>
            <w:r w:rsidR="00E07094">
              <w:rPr>
                <w:rFonts w:ascii="Noto Sans" w:hAnsi="Noto Sans" w:cs="Noto Sans"/>
                <w:lang w:val="en-GB"/>
              </w:rPr>
              <w:t>of</w:t>
            </w:r>
            <w:r>
              <w:rPr>
                <w:rFonts w:ascii="Noto Sans" w:hAnsi="Noto Sans" w:cs="Noto Sans"/>
                <w:lang w:val="en-GB"/>
              </w:rPr>
              <w:t xml:space="preserve"> nuanced comments</w:t>
            </w:r>
            <w:r w:rsidR="00E07094">
              <w:rPr>
                <w:rFonts w:ascii="Noto Sans" w:hAnsi="Noto Sans" w:cs="Noto Sans"/>
                <w:lang w:val="en-GB"/>
              </w:rPr>
              <w:t xml:space="preserve"> about social media, and other issues such as gender and self-image. The sense that it is complicated and that the endless focus on safety is generally unsophisticated. Also some comments on the lines of we know the problem, and we deal with it , but we need more tools and ideas for “how best to deal with it”.</w:t>
            </w:r>
          </w:p>
          <w:p w14:paraId="157AFF62" w14:textId="3FF73B4A" w:rsidR="00167A3C" w:rsidRPr="00C9104F" w:rsidRDefault="00E07094" w:rsidP="00E07094">
            <w:pPr>
              <w:spacing w:after="160" w:line="259" w:lineRule="auto"/>
              <w:rPr>
                <w:rFonts w:ascii="Noto Sans" w:hAnsi="Noto Sans" w:cs="Noto Sans"/>
                <w:lang w:val="en-GB"/>
              </w:rPr>
            </w:pPr>
            <w:r>
              <w:rPr>
                <w:rFonts w:ascii="Noto Sans" w:hAnsi="Noto Sans" w:cs="Noto Sans"/>
                <w:lang w:val="en-GB"/>
              </w:rPr>
              <w:t>Important was the sense that there could be valuable ideas coming out of these groups, that their understandings are not likely to be the black and white we might want, but richer for that. Hoping to re-engage in Cycle 3.</w:t>
            </w:r>
          </w:p>
        </w:tc>
      </w:tr>
      <w:tr w:rsidR="00660052" w:rsidRPr="00C9104F" w14:paraId="7E80F3EE" w14:textId="77777777" w:rsidTr="00660052">
        <w:tc>
          <w:tcPr>
            <w:tcW w:w="4390" w:type="dxa"/>
          </w:tcPr>
          <w:p w14:paraId="3E8A4B24" w14:textId="77777777" w:rsidR="00660052" w:rsidRPr="00C9104F" w:rsidRDefault="00660052" w:rsidP="00262069">
            <w:pPr>
              <w:rPr>
                <w:rFonts w:ascii="Noto Sans" w:hAnsi="Noto Sans" w:cs="Noto Sans"/>
                <w:b/>
                <w:lang w:val="en-GB"/>
              </w:rPr>
            </w:pPr>
            <w:r w:rsidRPr="00C9104F">
              <w:rPr>
                <w:rFonts w:ascii="Noto Sans" w:hAnsi="Noto Sans" w:cs="Noto Sans"/>
                <w:b/>
                <w:lang w:val="en-GB"/>
              </w:rPr>
              <w:t>Research Questions coming from this/these dialogue(s)</w:t>
            </w:r>
          </w:p>
          <w:p w14:paraId="4E92F6AF" w14:textId="5BBB6122" w:rsidR="00AD56EE" w:rsidRPr="00C9104F" w:rsidRDefault="00AD56EE" w:rsidP="00262069">
            <w:pPr>
              <w:rPr>
                <w:rFonts w:ascii="Noto Sans" w:hAnsi="Noto Sans" w:cs="Noto Sans"/>
                <w:b/>
                <w:lang w:val="en-GB"/>
              </w:rPr>
            </w:pPr>
          </w:p>
        </w:tc>
        <w:tc>
          <w:tcPr>
            <w:tcW w:w="4104" w:type="dxa"/>
          </w:tcPr>
          <w:p w14:paraId="770E668C" w14:textId="429F0C98" w:rsidR="000F10E9" w:rsidRPr="00C9104F" w:rsidRDefault="002E6AAC" w:rsidP="00262069">
            <w:pPr>
              <w:rPr>
                <w:rFonts w:ascii="Noto Sans" w:hAnsi="Noto Sans" w:cs="Noto Sans"/>
                <w:lang w:val="en-GB"/>
              </w:rPr>
            </w:pPr>
            <w:r>
              <w:rPr>
                <w:rFonts w:ascii="Noto Sans" w:hAnsi="Noto Sans" w:cs="Noto Sans"/>
                <w:lang w:val="en-GB"/>
              </w:rPr>
              <w:t>None</w:t>
            </w:r>
          </w:p>
        </w:tc>
      </w:tr>
      <w:bookmarkEnd w:id="9"/>
    </w:tbl>
    <w:p w14:paraId="5804AAE9" w14:textId="1AFD4D0B" w:rsidR="00921BD4" w:rsidRPr="00C9104F" w:rsidRDefault="00921BD4" w:rsidP="001B33AD">
      <w:pPr>
        <w:rPr>
          <w:rFonts w:ascii="Noto Sans" w:hAnsi="Noto Sans" w:cs="Noto Sans"/>
          <w:lang w:val="en-GB"/>
        </w:rPr>
      </w:pPr>
    </w:p>
    <w:p w14:paraId="52455654" w14:textId="77777777" w:rsidR="00703287" w:rsidRPr="00C9104F" w:rsidRDefault="00703287" w:rsidP="001B33AD">
      <w:pPr>
        <w:rPr>
          <w:rFonts w:ascii="Noto Sans" w:hAnsi="Noto Sans" w:cs="Noto Sans"/>
          <w:lang w:val="en-GB"/>
        </w:rPr>
      </w:pPr>
    </w:p>
    <w:p w14:paraId="3618A0AD" w14:textId="4B9A1EC8" w:rsidR="00A16ED2" w:rsidRPr="00C9104F" w:rsidRDefault="00A16ED2" w:rsidP="001B33AD">
      <w:pPr>
        <w:rPr>
          <w:rFonts w:ascii="Noto Sans" w:hAnsi="Noto Sans" w:cs="Noto Sans"/>
          <w:b/>
          <w:sz w:val="28"/>
          <w:szCs w:val="28"/>
          <w:lang w:val="en-GB"/>
        </w:rPr>
      </w:pPr>
      <w:r w:rsidRPr="00C9104F">
        <w:rPr>
          <w:rFonts w:ascii="Noto Sans" w:hAnsi="Noto Sans" w:cs="Noto Sans"/>
          <w:b/>
          <w:sz w:val="28"/>
          <w:szCs w:val="28"/>
          <w:lang w:val="en-GB"/>
        </w:rPr>
        <w:t>Reports on your Social Dialogues – Section 5</w:t>
      </w:r>
    </w:p>
    <w:tbl>
      <w:tblPr>
        <w:tblStyle w:val="TableGrid"/>
        <w:tblW w:w="0" w:type="auto"/>
        <w:tblLook w:val="04A0" w:firstRow="1" w:lastRow="0" w:firstColumn="1" w:lastColumn="0" w:noHBand="0" w:noVBand="1"/>
      </w:tblPr>
      <w:tblGrid>
        <w:gridCol w:w="4390"/>
        <w:gridCol w:w="4104"/>
      </w:tblGrid>
      <w:tr w:rsidR="00A16ED2" w:rsidRPr="00C9104F" w14:paraId="6C873FB0" w14:textId="77777777" w:rsidTr="00E07094">
        <w:tc>
          <w:tcPr>
            <w:tcW w:w="4390" w:type="dxa"/>
          </w:tcPr>
          <w:p w14:paraId="01DFCA09" w14:textId="666566AE" w:rsidR="00A16ED2" w:rsidRPr="00A16ED2" w:rsidRDefault="00A16ED2" w:rsidP="00A16ED2">
            <w:pPr>
              <w:spacing w:after="160" w:line="259" w:lineRule="auto"/>
              <w:rPr>
                <w:rFonts w:ascii="Noto Sans" w:hAnsi="Noto Sans" w:cs="Noto Sans"/>
                <w:b/>
              </w:rPr>
            </w:pPr>
            <w:r>
              <w:rPr>
                <w:rFonts w:ascii="Noto Sans" w:hAnsi="Noto Sans" w:cs="Noto Sans"/>
                <w:b/>
              </w:rPr>
              <w:t xml:space="preserve">CYCLE </w:t>
            </w:r>
            <w:r w:rsidR="000F10E9">
              <w:rPr>
                <w:rFonts w:ascii="Noto Sans" w:hAnsi="Noto Sans" w:cs="Noto Sans"/>
                <w:b/>
              </w:rPr>
              <w:t>2 Brit School</w:t>
            </w:r>
          </w:p>
        </w:tc>
        <w:tc>
          <w:tcPr>
            <w:tcW w:w="4104" w:type="dxa"/>
          </w:tcPr>
          <w:p w14:paraId="34E8F8B2" w14:textId="77777777" w:rsidR="00921BD4" w:rsidRPr="00C9104F" w:rsidRDefault="00921BD4" w:rsidP="00A16ED2">
            <w:pPr>
              <w:spacing w:after="160" w:line="259" w:lineRule="auto"/>
              <w:rPr>
                <w:rFonts w:ascii="Noto Sans" w:hAnsi="Noto Sans" w:cs="Noto Sans"/>
                <w:b/>
                <w:lang w:val="en-GB"/>
              </w:rPr>
            </w:pPr>
            <w:r w:rsidRPr="00C9104F">
              <w:rPr>
                <w:rFonts w:ascii="Noto Sans" w:hAnsi="Noto Sans" w:cs="Noto Sans"/>
                <w:b/>
                <w:lang w:val="en-GB"/>
              </w:rPr>
              <w:t xml:space="preserve"> WP5 Social Dialogues </w:t>
            </w:r>
          </w:p>
          <w:p w14:paraId="01567305" w14:textId="1F73B4BA" w:rsidR="00A16ED2" w:rsidRPr="00C9104F" w:rsidRDefault="00A16ED2" w:rsidP="00A16ED2">
            <w:pPr>
              <w:spacing w:after="160" w:line="259" w:lineRule="auto"/>
              <w:rPr>
                <w:rFonts w:ascii="Noto Sans" w:hAnsi="Noto Sans" w:cs="Noto Sans"/>
                <w:b/>
                <w:lang w:val="en-GB"/>
              </w:rPr>
            </w:pPr>
            <w:r w:rsidRPr="00C9104F">
              <w:rPr>
                <w:rFonts w:ascii="Noto Sans" w:hAnsi="Noto Sans" w:cs="Noto Sans"/>
                <w:b/>
                <w:lang w:val="en-GB"/>
              </w:rPr>
              <w:t>qualitative data</w:t>
            </w:r>
          </w:p>
        </w:tc>
      </w:tr>
      <w:tr w:rsidR="00A16ED2" w:rsidRPr="00A16ED2" w14:paraId="4D77C54A" w14:textId="77777777" w:rsidTr="00E07094">
        <w:tc>
          <w:tcPr>
            <w:tcW w:w="4390" w:type="dxa"/>
          </w:tcPr>
          <w:p w14:paraId="1BA32E9B" w14:textId="77777777" w:rsidR="00A16ED2" w:rsidRPr="00A16ED2" w:rsidRDefault="00A16ED2" w:rsidP="00A16ED2">
            <w:pPr>
              <w:spacing w:after="160" w:line="259" w:lineRule="auto"/>
              <w:rPr>
                <w:rFonts w:ascii="Noto Sans" w:hAnsi="Noto Sans" w:cs="Noto Sans"/>
                <w:b/>
              </w:rPr>
            </w:pPr>
            <w:r w:rsidRPr="00A16ED2">
              <w:rPr>
                <w:rFonts w:ascii="Noto Sans" w:hAnsi="Noto Sans" w:cs="Noto Sans"/>
                <w:lang w:val="en-US"/>
              </w:rPr>
              <w:t>Number of themes discussed</w:t>
            </w:r>
          </w:p>
        </w:tc>
        <w:tc>
          <w:tcPr>
            <w:tcW w:w="4104" w:type="dxa"/>
          </w:tcPr>
          <w:p w14:paraId="5E3FB7B7" w14:textId="3955F08E" w:rsidR="00A16ED2" w:rsidRPr="00E07094" w:rsidRDefault="00E07094" w:rsidP="00A16ED2">
            <w:pPr>
              <w:spacing w:after="160" w:line="259" w:lineRule="auto"/>
              <w:rPr>
                <w:rFonts w:ascii="Noto Sans" w:hAnsi="Noto Sans" w:cs="Noto Sans"/>
              </w:rPr>
            </w:pPr>
            <w:r w:rsidRPr="00E07094">
              <w:rPr>
                <w:rFonts w:ascii="Noto Sans" w:hAnsi="Noto Sans" w:cs="Noto Sans"/>
              </w:rPr>
              <w:t>15</w:t>
            </w:r>
          </w:p>
        </w:tc>
      </w:tr>
      <w:tr w:rsidR="00A16ED2" w:rsidRPr="00E07094" w14:paraId="45EEACF3" w14:textId="77777777" w:rsidTr="00E07094">
        <w:tc>
          <w:tcPr>
            <w:tcW w:w="4390" w:type="dxa"/>
          </w:tcPr>
          <w:p w14:paraId="06D8919C" w14:textId="77777777" w:rsidR="00A16ED2" w:rsidRPr="00A16ED2" w:rsidRDefault="00A16ED2" w:rsidP="00A16ED2">
            <w:pPr>
              <w:spacing w:after="160" w:line="259" w:lineRule="auto"/>
              <w:rPr>
                <w:rFonts w:ascii="Noto Sans" w:hAnsi="Noto Sans" w:cs="Noto Sans"/>
              </w:rPr>
            </w:pPr>
            <w:r w:rsidRPr="00A16ED2">
              <w:rPr>
                <w:rFonts w:ascii="Noto Sans" w:hAnsi="Noto Sans" w:cs="Noto Sans"/>
                <w:lang w:val="en-US"/>
              </w:rPr>
              <w:lastRenderedPageBreak/>
              <w:t>Titles of themes discussed</w:t>
            </w:r>
          </w:p>
        </w:tc>
        <w:tc>
          <w:tcPr>
            <w:tcW w:w="4104" w:type="dxa"/>
          </w:tcPr>
          <w:p w14:paraId="3D56CC76" w14:textId="308E4A59" w:rsidR="00A16ED2" w:rsidRPr="00E07094" w:rsidRDefault="00E07094" w:rsidP="00A16ED2">
            <w:pPr>
              <w:spacing w:after="160" w:line="259" w:lineRule="auto"/>
              <w:rPr>
                <w:rFonts w:ascii="Noto Sans" w:hAnsi="Noto Sans" w:cs="Noto Sans"/>
                <w:lang w:val="en-GB"/>
              </w:rPr>
            </w:pPr>
            <w:r w:rsidRPr="00167A3C">
              <w:rPr>
                <w:rFonts w:ascii="Noto Sans" w:hAnsi="Noto Sans" w:cs="Noto Sans"/>
                <w:lang w:val="en-GB"/>
              </w:rPr>
              <w:t xml:space="preserve">Social media, gender, </w:t>
            </w:r>
            <w:r>
              <w:rPr>
                <w:rFonts w:ascii="Noto Sans" w:hAnsi="Noto Sans" w:cs="Noto Sans"/>
                <w:lang w:val="en-GB"/>
              </w:rPr>
              <w:t xml:space="preserve">self-image, online safety, knife crime, economics and personal finance, toxic masculinity, information literacy, </w:t>
            </w:r>
            <w:r w:rsidRPr="00167A3C">
              <w:rPr>
                <w:rFonts w:ascii="Noto Sans" w:hAnsi="Noto Sans" w:cs="Noto Sans"/>
                <w:lang w:val="en-GB"/>
              </w:rPr>
              <w:t>you</w:t>
            </w:r>
            <w:r>
              <w:rPr>
                <w:rFonts w:ascii="Noto Sans" w:hAnsi="Noto Sans" w:cs="Noto Sans"/>
                <w:lang w:val="en-GB"/>
              </w:rPr>
              <w:t>th participation and activism, poverty, climate change, plastics, future of education, future of employment, popular culture</w:t>
            </w:r>
          </w:p>
        </w:tc>
      </w:tr>
      <w:tr w:rsidR="00A16ED2" w:rsidRPr="00C9104F" w14:paraId="4C7D5184" w14:textId="77777777" w:rsidTr="00E07094">
        <w:tc>
          <w:tcPr>
            <w:tcW w:w="4390" w:type="dxa"/>
          </w:tcPr>
          <w:p w14:paraId="706DB733" w14:textId="77777777" w:rsidR="00A16ED2" w:rsidRPr="00C9104F" w:rsidRDefault="00A16ED2" w:rsidP="00A16ED2">
            <w:pPr>
              <w:spacing w:after="160" w:line="259" w:lineRule="auto"/>
              <w:rPr>
                <w:rFonts w:ascii="Noto Sans" w:hAnsi="Noto Sans" w:cs="Noto Sans"/>
                <w:b/>
                <w:lang w:val="en-GB"/>
              </w:rPr>
            </w:pPr>
            <w:r w:rsidRPr="00A16ED2">
              <w:rPr>
                <w:rFonts w:ascii="Noto Sans" w:hAnsi="Noto Sans" w:cs="Noto Sans"/>
                <w:lang w:val="en-US"/>
              </w:rPr>
              <w:t>Themes discussed related to Delphi results</w:t>
            </w:r>
          </w:p>
        </w:tc>
        <w:tc>
          <w:tcPr>
            <w:tcW w:w="4104" w:type="dxa"/>
          </w:tcPr>
          <w:p w14:paraId="3C19FFF6" w14:textId="690ADDF9" w:rsidR="00A16ED2" w:rsidRPr="00C9104F" w:rsidRDefault="00E07094" w:rsidP="00A16ED2">
            <w:pPr>
              <w:spacing w:after="160" w:line="259" w:lineRule="auto"/>
              <w:rPr>
                <w:rFonts w:ascii="Noto Sans" w:hAnsi="Noto Sans" w:cs="Noto Sans"/>
                <w:lang w:val="en-GB"/>
              </w:rPr>
            </w:pPr>
            <w:r>
              <w:rPr>
                <w:rFonts w:ascii="Noto Sans" w:hAnsi="Noto Sans" w:cs="Noto Sans"/>
                <w:lang w:val="en-GB"/>
              </w:rPr>
              <w:t>Most can be traced back to the Delphi results, as these were used to seed the conversations.</w:t>
            </w:r>
          </w:p>
        </w:tc>
      </w:tr>
      <w:tr w:rsidR="00A16ED2" w:rsidRPr="00C9104F" w14:paraId="5A379009" w14:textId="77777777" w:rsidTr="00E07094">
        <w:tc>
          <w:tcPr>
            <w:tcW w:w="4390" w:type="dxa"/>
          </w:tcPr>
          <w:p w14:paraId="7EAD03ED" w14:textId="77777777" w:rsidR="00A16ED2" w:rsidRPr="00C9104F" w:rsidRDefault="00A16ED2" w:rsidP="00A16ED2">
            <w:pPr>
              <w:spacing w:after="160" w:line="259" w:lineRule="auto"/>
              <w:rPr>
                <w:rFonts w:ascii="Noto Sans" w:hAnsi="Noto Sans" w:cs="Noto Sans"/>
                <w:lang w:val="en-GB"/>
              </w:rPr>
            </w:pPr>
            <w:bookmarkStart w:id="10" w:name="_Hlk526341110"/>
            <w:r w:rsidRPr="00C9104F">
              <w:rPr>
                <w:rFonts w:ascii="Noto Sans" w:hAnsi="Noto Sans" w:cs="Noto Sans"/>
                <w:b/>
                <w:lang w:val="en-GB"/>
              </w:rPr>
              <w:t>Main insights relating to Dialogue Outcomes</w:t>
            </w:r>
            <w:r w:rsidRPr="00C9104F">
              <w:rPr>
                <w:rFonts w:ascii="Noto Sans" w:hAnsi="Noto Sans" w:cs="Noto Sans"/>
                <w:lang w:val="en-GB"/>
              </w:rPr>
              <w:t>.</w:t>
            </w:r>
          </w:p>
          <w:p w14:paraId="4E7C862B" w14:textId="11484853" w:rsidR="006B4C54" w:rsidRDefault="00A16ED2" w:rsidP="00A16ED2">
            <w:pPr>
              <w:spacing w:after="160" w:line="259" w:lineRule="auto"/>
              <w:rPr>
                <w:rFonts w:ascii="Noto Sans" w:hAnsi="Noto Sans" w:cs="Noto Sans"/>
                <w:lang w:val="en-GB"/>
              </w:rPr>
            </w:pPr>
            <w:r w:rsidRPr="00C9104F">
              <w:rPr>
                <w:rFonts w:ascii="Noto Sans" w:hAnsi="Noto Sans" w:cs="Noto Sans"/>
                <w:lang w:val="en-GB"/>
              </w:rPr>
              <w:t>Report on most relevant and significant aspects of the sessi</w:t>
            </w:r>
            <w:r w:rsidR="005C33A5">
              <w:rPr>
                <w:rFonts w:ascii="Noto Sans" w:hAnsi="Noto Sans" w:cs="Noto Sans"/>
                <w:lang w:val="en-GB"/>
              </w:rPr>
              <w:t>o</w:t>
            </w:r>
            <w:r w:rsidRPr="00C9104F">
              <w:rPr>
                <w:rFonts w:ascii="Noto Sans" w:hAnsi="Noto Sans" w:cs="Noto Sans"/>
                <w:lang w:val="en-GB"/>
              </w:rPr>
              <w:t>n or sessions.</w:t>
            </w:r>
          </w:p>
          <w:p w14:paraId="538E23B8" w14:textId="77777777" w:rsidR="006B4C54" w:rsidRPr="006B4C54" w:rsidRDefault="006B4C54" w:rsidP="006B4C54">
            <w:pPr>
              <w:rPr>
                <w:rFonts w:ascii="Noto Sans" w:hAnsi="Noto Sans" w:cs="Noto Sans"/>
                <w:lang w:val="en-GB"/>
              </w:rPr>
            </w:pPr>
          </w:p>
          <w:p w14:paraId="241776AA" w14:textId="77777777" w:rsidR="006B4C54" w:rsidRPr="006B4C54" w:rsidRDefault="006B4C54" w:rsidP="006B4C54">
            <w:pPr>
              <w:rPr>
                <w:rFonts w:ascii="Noto Sans" w:hAnsi="Noto Sans" w:cs="Noto Sans"/>
                <w:lang w:val="en-GB"/>
              </w:rPr>
            </w:pPr>
          </w:p>
          <w:p w14:paraId="59B23A59" w14:textId="77777777" w:rsidR="006B4C54" w:rsidRPr="006B4C54" w:rsidRDefault="006B4C54" w:rsidP="006B4C54">
            <w:pPr>
              <w:rPr>
                <w:rFonts w:ascii="Noto Sans" w:hAnsi="Noto Sans" w:cs="Noto Sans"/>
                <w:lang w:val="en-GB"/>
              </w:rPr>
            </w:pPr>
          </w:p>
          <w:p w14:paraId="227A957D" w14:textId="77777777" w:rsidR="006B4C54" w:rsidRPr="006B4C54" w:rsidRDefault="006B4C54" w:rsidP="006B4C54">
            <w:pPr>
              <w:rPr>
                <w:rFonts w:ascii="Noto Sans" w:hAnsi="Noto Sans" w:cs="Noto Sans"/>
                <w:lang w:val="en-GB"/>
              </w:rPr>
            </w:pPr>
          </w:p>
          <w:p w14:paraId="60D9BED8" w14:textId="77777777" w:rsidR="006B4C54" w:rsidRPr="006B4C54" w:rsidRDefault="006B4C54" w:rsidP="006B4C54">
            <w:pPr>
              <w:rPr>
                <w:rFonts w:ascii="Noto Sans" w:hAnsi="Noto Sans" w:cs="Noto Sans"/>
                <w:lang w:val="en-GB"/>
              </w:rPr>
            </w:pPr>
          </w:p>
          <w:p w14:paraId="1D0B4B55" w14:textId="734AECE7" w:rsidR="006B4C54" w:rsidRDefault="006B4C54" w:rsidP="006B4C54">
            <w:pPr>
              <w:rPr>
                <w:rFonts w:ascii="Noto Sans" w:hAnsi="Noto Sans" w:cs="Noto Sans"/>
                <w:lang w:val="en-GB"/>
              </w:rPr>
            </w:pPr>
          </w:p>
          <w:p w14:paraId="25F30A7D" w14:textId="77777777" w:rsidR="006B4C54" w:rsidRPr="006B4C54" w:rsidRDefault="006B4C54" w:rsidP="006B4C54">
            <w:pPr>
              <w:rPr>
                <w:rFonts w:ascii="Noto Sans" w:hAnsi="Noto Sans" w:cs="Noto Sans"/>
                <w:lang w:val="en-GB"/>
              </w:rPr>
            </w:pPr>
          </w:p>
          <w:p w14:paraId="5416789D" w14:textId="77777777" w:rsidR="006B4C54" w:rsidRPr="006B4C54" w:rsidRDefault="006B4C54" w:rsidP="006B4C54">
            <w:pPr>
              <w:rPr>
                <w:rFonts w:ascii="Noto Sans" w:hAnsi="Noto Sans" w:cs="Noto Sans"/>
                <w:lang w:val="en-GB"/>
              </w:rPr>
            </w:pPr>
          </w:p>
          <w:p w14:paraId="1C6F3CFA" w14:textId="07730AFE" w:rsidR="006B4C54" w:rsidRDefault="006B4C54" w:rsidP="006B4C54">
            <w:pPr>
              <w:rPr>
                <w:rFonts w:ascii="Noto Sans" w:hAnsi="Noto Sans" w:cs="Noto Sans"/>
                <w:lang w:val="en-GB"/>
              </w:rPr>
            </w:pPr>
          </w:p>
          <w:p w14:paraId="63796FB6" w14:textId="7ECEACE9" w:rsidR="006B4C54" w:rsidRDefault="006B4C54" w:rsidP="006B4C54">
            <w:pPr>
              <w:rPr>
                <w:rFonts w:ascii="Noto Sans" w:hAnsi="Noto Sans" w:cs="Noto Sans"/>
                <w:lang w:val="en-GB"/>
              </w:rPr>
            </w:pPr>
          </w:p>
          <w:p w14:paraId="59CC62F3" w14:textId="653D866C" w:rsidR="006B4C54" w:rsidRDefault="006B4C54" w:rsidP="006B4C54">
            <w:pPr>
              <w:rPr>
                <w:rFonts w:ascii="Noto Sans" w:hAnsi="Noto Sans" w:cs="Noto Sans"/>
                <w:lang w:val="en-GB"/>
              </w:rPr>
            </w:pPr>
          </w:p>
          <w:p w14:paraId="045AC6AA" w14:textId="77777777" w:rsidR="00A16ED2" w:rsidRPr="006B4C54" w:rsidRDefault="00A16ED2" w:rsidP="006B4C54">
            <w:pPr>
              <w:jc w:val="center"/>
              <w:rPr>
                <w:rFonts w:ascii="Noto Sans" w:hAnsi="Noto Sans" w:cs="Noto Sans"/>
                <w:lang w:val="en-GB"/>
              </w:rPr>
            </w:pPr>
          </w:p>
        </w:tc>
        <w:tc>
          <w:tcPr>
            <w:tcW w:w="4104" w:type="dxa"/>
          </w:tcPr>
          <w:p w14:paraId="0716521A" w14:textId="77777777" w:rsidR="00771D81" w:rsidRDefault="005C33A5" w:rsidP="00A16ED2">
            <w:pPr>
              <w:spacing w:after="160" w:line="259" w:lineRule="auto"/>
              <w:rPr>
                <w:rFonts w:ascii="Noto Sans" w:hAnsi="Noto Sans" w:cs="Noto Sans"/>
                <w:lang w:val="en-GB"/>
              </w:rPr>
            </w:pPr>
            <w:r>
              <w:rPr>
                <w:rFonts w:ascii="Noto Sans" w:hAnsi="Noto Sans" w:cs="Noto Sans"/>
                <w:lang w:val="en-GB"/>
              </w:rPr>
              <w:t>The most relevant aspect of these sessions was how the participants took to the activity. They started the discussion before the presentation had finished and the first and second sessions worked well in a plenary format that they were actually unwilling to give up for the third session when they worked in groups. Much of the conversation was around living online and social media, and the same sense of the degree of complication involved emerged as had at Hayesfield. Poles emerged between those who were radically permissive and believed in their own freedom to manage their use, and those who felt some kind of control was needed. An interesting side note for pl</w:t>
            </w:r>
            <w:r w:rsidR="00771D81">
              <w:rPr>
                <w:rFonts w:ascii="Noto Sans" w:hAnsi="Noto Sans" w:cs="Noto Sans"/>
                <w:lang w:val="en-GB"/>
              </w:rPr>
              <w:t>enaries</w:t>
            </w:r>
            <w:r>
              <w:rPr>
                <w:rFonts w:ascii="Noto Sans" w:hAnsi="Noto Sans" w:cs="Noto Sans"/>
                <w:lang w:val="en-GB"/>
              </w:rPr>
              <w:t xml:space="preserve"> is that one </w:t>
            </w:r>
            <w:r w:rsidR="00771D81">
              <w:rPr>
                <w:rFonts w:ascii="Noto Sans" w:hAnsi="Noto Sans" w:cs="Noto Sans"/>
                <w:lang w:val="en-GB"/>
              </w:rPr>
              <w:t>girl was deaf and gave me the microphone she had connected to her hearing aid, so she could hear, this was passed round and functioned as a manager of turn taking, which was useful given the degree of enthusiasm.</w:t>
            </w:r>
          </w:p>
          <w:p w14:paraId="1A340F31" w14:textId="64710CA6" w:rsidR="00A16ED2" w:rsidRPr="00C9104F" w:rsidRDefault="00771D81" w:rsidP="00A16ED2">
            <w:pPr>
              <w:spacing w:after="160" w:line="259" w:lineRule="auto"/>
              <w:rPr>
                <w:rFonts w:ascii="Noto Sans" w:hAnsi="Noto Sans" w:cs="Noto Sans"/>
                <w:lang w:val="en-GB"/>
              </w:rPr>
            </w:pPr>
            <w:r>
              <w:rPr>
                <w:rFonts w:ascii="Noto Sans" w:hAnsi="Noto Sans" w:cs="Noto Sans"/>
                <w:lang w:val="en-GB"/>
              </w:rPr>
              <w:t>The enthusiasm surprised their teacher, these are young people who are less academically minded, and the school focused on performing arts and crafts. She said they can often be quite apathetic and disinterested, but in this case they were not.</w:t>
            </w:r>
          </w:p>
        </w:tc>
      </w:tr>
      <w:bookmarkEnd w:id="10"/>
      <w:tr w:rsidR="00A16ED2" w:rsidRPr="00C9104F" w14:paraId="0565F191" w14:textId="77777777" w:rsidTr="00E07094">
        <w:tc>
          <w:tcPr>
            <w:tcW w:w="4390" w:type="dxa"/>
          </w:tcPr>
          <w:p w14:paraId="209D7CD1" w14:textId="77777777" w:rsidR="00A16ED2" w:rsidRPr="00C9104F" w:rsidRDefault="00A16ED2" w:rsidP="00A16ED2">
            <w:pPr>
              <w:spacing w:after="160" w:line="259" w:lineRule="auto"/>
              <w:rPr>
                <w:rFonts w:ascii="Noto Sans" w:hAnsi="Noto Sans" w:cs="Noto Sans"/>
                <w:lang w:val="en-GB"/>
              </w:rPr>
            </w:pPr>
            <w:r w:rsidRPr="00C9104F">
              <w:rPr>
                <w:rFonts w:ascii="Noto Sans" w:hAnsi="Noto Sans" w:cs="Noto Sans"/>
                <w:b/>
                <w:lang w:val="en-GB"/>
              </w:rPr>
              <w:t>Record objectively</w:t>
            </w:r>
            <w:r w:rsidRPr="00C9104F">
              <w:rPr>
                <w:rFonts w:ascii="Noto Sans" w:hAnsi="Noto Sans" w:cs="Noto Sans"/>
                <w:lang w:val="en-GB"/>
              </w:rPr>
              <w:t xml:space="preserve"> what the C&amp;YP said during  the sessions.</w:t>
            </w:r>
          </w:p>
          <w:p w14:paraId="54CA25B5" w14:textId="77777777" w:rsidR="00A16ED2" w:rsidRPr="00C9104F" w:rsidRDefault="00A16ED2" w:rsidP="00A16ED2">
            <w:pPr>
              <w:spacing w:after="160" w:line="259" w:lineRule="auto"/>
              <w:rPr>
                <w:rFonts w:ascii="Noto Sans" w:hAnsi="Noto Sans" w:cs="Noto Sans"/>
                <w:lang w:val="en-GB"/>
              </w:rPr>
            </w:pPr>
            <w:r w:rsidRPr="00C9104F">
              <w:rPr>
                <w:rFonts w:ascii="Noto Sans" w:hAnsi="Noto Sans" w:cs="Noto Sans"/>
                <w:lang w:val="en-GB"/>
              </w:rPr>
              <w:t xml:space="preserve">A description of the conversation  - possibly use a voice/video recorder during the dialogue and then the Facilitator can </w:t>
            </w:r>
            <w:r w:rsidRPr="00C9104F">
              <w:rPr>
                <w:rFonts w:ascii="Noto Sans" w:hAnsi="Noto Sans" w:cs="Noto Sans"/>
                <w:lang w:val="en-GB"/>
              </w:rPr>
              <w:lastRenderedPageBreak/>
              <w:t>summarise and  record here the main content of the dialogue/s</w:t>
            </w:r>
          </w:p>
          <w:p w14:paraId="6A156B0A" w14:textId="77777777" w:rsidR="00A16ED2" w:rsidRPr="00C9104F" w:rsidRDefault="00A16ED2" w:rsidP="00A16ED2">
            <w:pPr>
              <w:spacing w:after="160" w:line="259" w:lineRule="auto"/>
              <w:rPr>
                <w:rFonts w:ascii="Noto Sans" w:hAnsi="Noto Sans" w:cs="Noto Sans"/>
                <w:lang w:val="en-GB"/>
              </w:rPr>
            </w:pPr>
          </w:p>
        </w:tc>
        <w:tc>
          <w:tcPr>
            <w:tcW w:w="4104" w:type="dxa"/>
          </w:tcPr>
          <w:p w14:paraId="50ABAD20" w14:textId="77777777" w:rsidR="00A16ED2" w:rsidRDefault="00771D81" w:rsidP="00A16ED2">
            <w:pPr>
              <w:spacing w:after="160" w:line="259" w:lineRule="auto"/>
              <w:rPr>
                <w:rFonts w:ascii="Noto Sans" w:hAnsi="Noto Sans" w:cs="Noto Sans"/>
                <w:lang w:val="en-GB"/>
              </w:rPr>
            </w:pPr>
            <w:r>
              <w:rPr>
                <w:rFonts w:ascii="Noto Sans" w:hAnsi="Noto Sans" w:cs="Noto Sans"/>
                <w:lang w:val="en-GB"/>
              </w:rPr>
              <w:lastRenderedPageBreak/>
              <w:t>Recordings were made of the sessions though not of especially good quality.</w:t>
            </w:r>
          </w:p>
          <w:p w14:paraId="24DF076F" w14:textId="74074482" w:rsidR="00771D81" w:rsidRDefault="00771D81" w:rsidP="00A16ED2">
            <w:pPr>
              <w:spacing w:after="160" w:line="259" w:lineRule="auto"/>
              <w:rPr>
                <w:rFonts w:ascii="Noto Sans" w:hAnsi="Noto Sans" w:cs="Noto Sans"/>
                <w:lang w:val="en-GB"/>
              </w:rPr>
            </w:pPr>
            <w:r>
              <w:rPr>
                <w:rFonts w:ascii="Noto Sans" w:hAnsi="Noto Sans" w:cs="Noto Sans"/>
                <w:lang w:val="en-GB"/>
              </w:rPr>
              <w:t xml:space="preserve">The first two sessions (of around 100 minutes each) focused largely on social media, though they ranged across all of the </w:t>
            </w:r>
            <w:r>
              <w:rPr>
                <w:rFonts w:ascii="Noto Sans" w:hAnsi="Noto Sans" w:cs="Noto Sans"/>
                <w:lang w:val="en-GB"/>
              </w:rPr>
              <w:lastRenderedPageBreak/>
              <w:t xml:space="preserve">other themes mentioned above. The overall sense was of an awareness of the complications and nuances involved, how what works in one context does not in another, the need for skills in inhabiting the digital space, and in some cases an interesting resistance to it being analysed or discussed. There was a sense that online is almost like another language, a different place. Not owned by the young, there was a lot of discussion about how parents use it similarly or differently, but a sense that everything is different, and we need to learn to navigate it. </w:t>
            </w:r>
          </w:p>
          <w:p w14:paraId="52B85A1D" w14:textId="70369A80" w:rsidR="00771D81" w:rsidRPr="00C9104F" w:rsidRDefault="00771D81" w:rsidP="00A16ED2">
            <w:pPr>
              <w:spacing w:after="160" w:line="259" w:lineRule="auto"/>
              <w:rPr>
                <w:rFonts w:ascii="Noto Sans" w:hAnsi="Noto Sans" w:cs="Noto Sans"/>
                <w:lang w:val="en-GB"/>
              </w:rPr>
            </w:pPr>
            <w:r>
              <w:rPr>
                <w:rFonts w:ascii="Noto Sans" w:hAnsi="Noto Sans" w:cs="Noto Sans"/>
                <w:lang w:val="en-GB"/>
              </w:rPr>
              <w:t>In the third session they organised into group and started to discuss in more detail some of the themes that had arisen. The groups coalesced around gender, how to use digital tools to manage our lives better, future of employment when life is online</w:t>
            </w:r>
            <w:r w:rsidR="00804B44">
              <w:rPr>
                <w:rFonts w:ascii="Noto Sans" w:hAnsi="Noto Sans" w:cs="Noto Sans"/>
                <w:lang w:val="en-GB"/>
              </w:rPr>
              <w:t>, and self-image and social media. The discussions led to five groups and five questions.</w:t>
            </w:r>
          </w:p>
        </w:tc>
      </w:tr>
      <w:tr w:rsidR="00A16ED2" w:rsidRPr="00C9104F" w14:paraId="110E6138" w14:textId="77777777" w:rsidTr="00E07094">
        <w:tc>
          <w:tcPr>
            <w:tcW w:w="4390" w:type="dxa"/>
          </w:tcPr>
          <w:p w14:paraId="32F0F1C9" w14:textId="77777777" w:rsidR="00A16ED2" w:rsidRPr="00C9104F" w:rsidRDefault="00A16ED2" w:rsidP="00A16ED2">
            <w:pPr>
              <w:spacing w:after="160" w:line="259" w:lineRule="auto"/>
              <w:rPr>
                <w:rFonts w:ascii="Noto Sans" w:hAnsi="Noto Sans" w:cs="Noto Sans"/>
                <w:lang w:val="en-GB"/>
              </w:rPr>
            </w:pPr>
            <w:r w:rsidRPr="00C9104F">
              <w:rPr>
                <w:rFonts w:ascii="Noto Sans" w:hAnsi="Noto Sans" w:cs="Noto Sans"/>
                <w:b/>
                <w:lang w:val="en-GB"/>
              </w:rPr>
              <w:lastRenderedPageBreak/>
              <w:t xml:space="preserve">Interpretation </w:t>
            </w:r>
            <w:r w:rsidRPr="00C9104F">
              <w:rPr>
                <w:rFonts w:ascii="Noto Sans" w:hAnsi="Noto Sans" w:cs="Noto Sans"/>
                <w:lang w:val="en-GB"/>
              </w:rPr>
              <w:t xml:space="preserve">– </w:t>
            </w:r>
          </w:p>
          <w:p w14:paraId="60788901" w14:textId="77777777" w:rsidR="00A16ED2" w:rsidRPr="00C9104F" w:rsidRDefault="00A16ED2" w:rsidP="00A16ED2">
            <w:pPr>
              <w:spacing w:after="160" w:line="259" w:lineRule="auto"/>
              <w:rPr>
                <w:rFonts w:ascii="Noto Sans" w:hAnsi="Noto Sans" w:cs="Noto Sans"/>
                <w:lang w:val="en-GB"/>
              </w:rPr>
            </w:pPr>
            <w:r w:rsidRPr="00C9104F">
              <w:rPr>
                <w:rFonts w:ascii="Noto Sans" w:hAnsi="Noto Sans" w:cs="Noto Sans"/>
                <w:lang w:val="en-GB"/>
              </w:rPr>
              <w:t xml:space="preserve">What surprised you the most about what the C&amp;YP said? </w:t>
            </w:r>
          </w:p>
          <w:p w14:paraId="0B2CD52A" w14:textId="77777777" w:rsidR="00A16ED2" w:rsidRPr="00C9104F" w:rsidRDefault="00A16ED2" w:rsidP="00A16ED2">
            <w:pPr>
              <w:spacing w:after="160" w:line="259" w:lineRule="auto"/>
              <w:rPr>
                <w:rFonts w:ascii="Noto Sans" w:hAnsi="Noto Sans" w:cs="Noto Sans"/>
                <w:lang w:val="en-GB"/>
              </w:rPr>
            </w:pPr>
            <w:r w:rsidRPr="00C9104F">
              <w:rPr>
                <w:rFonts w:ascii="Noto Sans" w:hAnsi="Noto Sans" w:cs="Noto Sans"/>
                <w:lang w:val="en-GB"/>
              </w:rPr>
              <w:t xml:space="preserve">What was predictable? </w:t>
            </w:r>
          </w:p>
          <w:p w14:paraId="51FA7204" w14:textId="77777777" w:rsidR="00A16ED2" w:rsidRPr="00C9104F" w:rsidRDefault="00A16ED2" w:rsidP="00A16ED2">
            <w:pPr>
              <w:spacing w:after="160" w:line="259" w:lineRule="auto"/>
              <w:rPr>
                <w:rFonts w:ascii="Noto Sans" w:hAnsi="Noto Sans" w:cs="Noto Sans"/>
                <w:lang w:val="en-GB"/>
              </w:rPr>
            </w:pPr>
            <w:r w:rsidRPr="00C9104F">
              <w:rPr>
                <w:rFonts w:ascii="Noto Sans" w:hAnsi="Noto Sans" w:cs="Noto Sans"/>
                <w:lang w:val="en-GB"/>
              </w:rPr>
              <w:t xml:space="preserve">What was interesting? </w:t>
            </w:r>
          </w:p>
          <w:p w14:paraId="0FF4E16B" w14:textId="77777777" w:rsidR="00A16ED2" w:rsidRPr="00C9104F" w:rsidRDefault="00A16ED2" w:rsidP="00A16ED2">
            <w:pPr>
              <w:spacing w:after="160" w:line="259" w:lineRule="auto"/>
              <w:rPr>
                <w:rFonts w:ascii="Noto Sans" w:hAnsi="Noto Sans" w:cs="Noto Sans"/>
                <w:lang w:val="en-GB"/>
              </w:rPr>
            </w:pPr>
            <w:r w:rsidRPr="00C9104F">
              <w:rPr>
                <w:rFonts w:ascii="Noto Sans" w:hAnsi="Noto Sans" w:cs="Noto Sans"/>
                <w:lang w:val="en-GB"/>
              </w:rPr>
              <w:t>What was important?</w:t>
            </w:r>
          </w:p>
          <w:p w14:paraId="407870CE" w14:textId="363C41B6" w:rsidR="00A16ED2" w:rsidRPr="00C9104F" w:rsidRDefault="00921BD4" w:rsidP="00A16ED2">
            <w:pPr>
              <w:spacing w:after="160" w:line="259" w:lineRule="auto"/>
              <w:rPr>
                <w:rFonts w:ascii="Noto Sans" w:hAnsi="Noto Sans" w:cs="Noto Sans"/>
                <w:lang w:val="en-GB"/>
              </w:rPr>
            </w:pPr>
            <w:r w:rsidRPr="00C9104F">
              <w:rPr>
                <w:rFonts w:ascii="Noto Sans" w:hAnsi="Noto Sans" w:cs="Noto Sans"/>
                <w:lang w:val="en-GB"/>
              </w:rPr>
              <w:t>How this conversation relates to the Delphi and WYRED themes?</w:t>
            </w:r>
          </w:p>
        </w:tc>
        <w:tc>
          <w:tcPr>
            <w:tcW w:w="4104" w:type="dxa"/>
          </w:tcPr>
          <w:p w14:paraId="21039F30" w14:textId="77777777" w:rsidR="00A16ED2" w:rsidRDefault="00804B44" w:rsidP="00A16ED2">
            <w:pPr>
              <w:spacing w:after="160" w:line="259" w:lineRule="auto"/>
              <w:rPr>
                <w:rFonts w:ascii="Noto Sans" w:hAnsi="Noto Sans" w:cs="Noto Sans"/>
                <w:lang w:val="en-GB"/>
              </w:rPr>
            </w:pPr>
            <w:r>
              <w:rPr>
                <w:rFonts w:ascii="Noto Sans" w:hAnsi="Noto Sans" w:cs="Noto Sans"/>
                <w:lang w:val="en-GB"/>
              </w:rPr>
              <w:t>The complexity of their view and their awareness of the nuances was surprising, they were more sophisticated than they are often given credit for, and ambiguous, simultaneously aware of their roles as consumers, and critical of them.</w:t>
            </w:r>
          </w:p>
          <w:p w14:paraId="158089D1" w14:textId="77777777" w:rsidR="00804B44" w:rsidRDefault="00804B44" w:rsidP="00A16ED2">
            <w:pPr>
              <w:spacing w:after="160" w:line="259" w:lineRule="auto"/>
              <w:rPr>
                <w:rFonts w:ascii="Noto Sans" w:hAnsi="Noto Sans" w:cs="Noto Sans"/>
                <w:lang w:val="en-GB"/>
              </w:rPr>
            </w:pPr>
            <w:r>
              <w:rPr>
                <w:rFonts w:ascii="Noto Sans" w:hAnsi="Noto Sans" w:cs="Noto Sans"/>
                <w:lang w:val="en-GB"/>
              </w:rPr>
              <w:t>Predictable some of the complaints about simplistic adult views of their lives and decisions.</w:t>
            </w:r>
          </w:p>
          <w:p w14:paraId="13A83677" w14:textId="77777777" w:rsidR="00804B44" w:rsidRDefault="00804B44" w:rsidP="00A16ED2">
            <w:pPr>
              <w:spacing w:after="160" w:line="259" w:lineRule="auto"/>
              <w:rPr>
                <w:rFonts w:ascii="Noto Sans" w:hAnsi="Noto Sans" w:cs="Noto Sans"/>
                <w:lang w:val="en-GB"/>
              </w:rPr>
            </w:pPr>
            <w:r>
              <w:rPr>
                <w:rFonts w:ascii="Noto Sans" w:hAnsi="Noto Sans" w:cs="Noto Sans"/>
                <w:lang w:val="en-GB"/>
              </w:rPr>
              <w:t>It was all interesting, some of the key aspects are covered above. What was important was just how interested they were, and how willing to participate. It was a valuable demonstration of how WYRED can work. The fact that the school culture is more geared to project work may help, but the reactions of the teacher indicate that the autonomy given was positive too.</w:t>
            </w:r>
          </w:p>
          <w:p w14:paraId="678C6BBF" w14:textId="7D9FA4AD" w:rsidR="00804B44" w:rsidRPr="00C9104F" w:rsidRDefault="00804B44" w:rsidP="00A16ED2">
            <w:pPr>
              <w:spacing w:after="160" w:line="259" w:lineRule="auto"/>
              <w:rPr>
                <w:rFonts w:ascii="Noto Sans" w:hAnsi="Noto Sans" w:cs="Noto Sans"/>
                <w:lang w:val="en-GB"/>
              </w:rPr>
            </w:pPr>
            <w:r>
              <w:rPr>
                <w:rFonts w:ascii="Noto Sans" w:hAnsi="Noto Sans" w:cs="Noto Sans"/>
                <w:lang w:val="en-GB"/>
              </w:rPr>
              <w:t>The relation to WYRED themes was good, and more so since almost all of this fits into Cycle 3 themes.</w:t>
            </w:r>
          </w:p>
        </w:tc>
      </w:tr>
      <w:tr w:rsidR="00A16ED2" w:rsidRPr="00C9104F" w14:paraId="5BF5DD23" w14:textId="77777777" w:rsidTr="00E07094">
        <w:tc>
          <w:tcPr>
            <w:tcW w:w="4390" w:type="dxa"/>
          </w:tcPr>
          <w:p w14:paraId="6FB46B38" w14:textId="77777777" w:rsidR="00A16ED2" w:rsidRPr="00C9104F" w:rsidRDefault="00A16ED2" w:rsidP="00A16ED2">
            <w:pPr>
              <w:spacing w:after="160" w:line="259" w:lineRule="auto"/>
              <w:rPr>
                <w:rFonts w:ascii="Noto Sans" w:hAnsi="Noto Sans" w:cs="Noto Sans"/>
                <w:b/>
                <w:lang w:val="en-GB"/>
              </w:rPr>
            </w:pPr>
            <w:r w:rsidRPr="00C9104F">
              <w:rPr>
                <w:rFonts w:ascii="Noto Sans" w:hAnsi="Noto Sans" w:cs="Noto Sans"/>
                <w:b/>
                <w:lang w:val="en-GB"/>
              </w:rPr>
              <w:lastRenderedPageBreak/>
              <w:t>Research Questions coming from this/these dialogue(s)</w:t>
            </w:r>
          </w:p>
        </w:tc>
        <w:tc>
          <w:tcPr>
            <w:tcW w:w="4104" w:type="dxa"/>
          </w:tcPr>
          <w:p w14:paraId="2EF3E28C" w14:textId="01AE03D4" w:rsidR="00A16ED2" w:rsidRPr="00804B44" w:rsidRDefault="00804B44" w:rsidP="00804B44">
            <w:pPr>
              <w:pStyle w:val="ListParagraph"/>
              <w:numPr>
                <w:ilvl w:val="0"/>
                <w:numId w:val="12"/>
              </w:numPr>
              <w:rPr>
                <w:rFonts w:ascii="Noto Sans" w:hAnsi="Noto Sans" w:cs="Noto Sans"/>
                <w:lang w:val="en-GB"/>
              </w:rPr>
            </w:pPr>
            <w:r w:rsidRPr="00804B44">
              <w:rPr>
                <w:rFonts w:ascii="Noto Sans" w:hAnsi="Noto Sans" w:cs="Noto Sans"/>
                <w:lang w:val="en-GB"/>
              </w:rPr>
              <w:t>How do we experience the effects of influencers in our daily lives?</w:t>
            </w:r>
          </w:p>
          <w:p w14:paraId="0BD59530" w14:textId="18DAC843" w:rsidR="00804B44" w:rsidRPr="00804B44" w:rsidRDefault="00804B44" w:rsidP="00804B44">
            <w:pPr>
              <w:pStyle w:val="ListParagraph"/>
              <w:numPr>
                <w:ilvl w:val="0"/>
                <w:numId w:val="12"/>
              </w:numPr>
              <w:rPr>
                <w:rFonts w:ascii="Noto Sans" w:hAnsi="Noto Sans" w:cs="Noto Sans"/>
                <w:lang w:val="en-GB"/>
              </w:rPr>
            </w:pPr>
            <w:r w:rsidRPr="00804B44">
              <w:rPr>
                <w:rFonts w:ascii="Noto Sans" w:hAnsi="Noto Sans" w:cs="Noto Sans"/>
                <w:lang w:val="en-GB"/>
              </w:rPr>
              <w:t>How can we help men to be more vulnerable?</w:t>
            </w:r>
          </w:p>
          <w:p w14:paraId="1C4162D2" w14:textId="1EAEF38B" w:rsidR="00804B44" w:rsidRPr="00804B44" w:rsidRDefault="00804B44" w:rsidP="00804B44">
            <w:pPr>
              <w:pStyle w:val="ListParagraph"/>
              <w:numPr>
                <w:ilvl w:val="0"/>
                <w:numId w:val="12"/>
              </w:numPr>
              <w:rPr>
                <w:rFonts w:ascii="Noto Sans" w:hAnsi="Noto Sans" w:cs="Noto Sans"/>
                <w:lang w:val="en-GB"/>
              </w:rPr>
            </w:pPr>
            <w:r w:rsidRPr="00804B44">
              <w:rPr>
                <w:rFonts w:ascii="Noto Sans" w:hAnsi="Noto Sans" w:cs="Noto Sans"/>
                <w:lang w:val="en-GB"/>
              </w:rPr>
              <w:t>How can we address gender discrimination online?</w:t>
            </w:r>
          </w:p>
          <w:p w14:paraId="38C1CF59" w14:textId="23F6C203" w:rsidR="00804B44" w:rsidRDefault="00804B44" w:rsidP="00804B44">
            <w:pPr>
              <w:pStyle w:val="ListParagraph"/>
              <w:numPr>
                <w:ilvl w:val="0"/>
                <w:numId w:val="12"/>
              </w:numPr>
              <w:rPr>
                <w:rFonts w:ascii="Noto Sans" w:hAnsi="Noto Sans" w:cs="Noto Sans"/>
                <w:lang w:val="en-GB"/>
              </w:rPr>
            </w:pPr>
            <w:r w:rsidRPr="00804B44">
              <w:rPr>
                <w:rFonts w:ascii="Noto Sans" w:hAnsi="Noto Sans" w:cs="Noto Sans"/>
                <w:lang w:val="en-GB"/>
              </w:rPr>
              <w:t>How can we use digital tools to manage our economic lives?</w:t>
            </w:r>
          </w:p>
          <w:p w14:paraId="40690829" w14:textId="06721CCD" w:rsidR="00804B44" w:rsidRPr="00804B44" w:rsidRDefault="00804B44" w:rsidP="00A16ED2">
            <w:pPr>
              <w:pStyle w:val="ListParagraph"/>
              <w:numPr>
                <w:ilvl w:val="0"/>
                <w:numId w:val="12"/>
              </w:numPr>
              <w:rPr>
                <w:rFonts w:ascii="Noto Sans" w:hAnsi="Noto Sans" w:cs="Noto Sans"/>
                <w:lang w:val="en-GB"/>
              </w:rPr>
            </w:pPr>
            <w:r>
              <w:rPr>
                <w:rFonts w:ascii="Noto Sans" w:hAnsi="Noto Sans" w:cs="Noto Sans"/>
                <w:lang w:val="en-GB"/>
              </w:rPr>
              <w:t>How is it different to live our lives on social media from the experience of our parents?</w:t>
            </w:r>
          </w:p>
          <w:p w14:paraId="7782474A" w14:textId="1F76E31F" w:rsidR="00804B44" w:rsidRPr="00C9104F" w:rsidRDefault="00804B44" w:rsidP="00A16ED2">
            <w:pPr>
              <w:spacing w:after="160" w:line="259" w:lineRule="auto"/>
              <w:rPr>
                <w:rFonts w:ascii="Noto Sans" w:hAnsi="Noto Sans" w:cs="Noto Sans"/>
                <w:lang w:val="en-GB"/>
              </w:rPr>
            </w:pPr>
          </w:p>
        </w:tc>
      </w:tr>
    </w:tbl>
    <w:p w14:paraId="428FE696" w14:textId="313ED220" w:rsidR="00BE0B8D" w:rsidRPr="00C9104F" w:rsidRDefault="00BE0B8D" w:rsidP="001B33AD">
      <w:pPr>
        <w:rPr>
          <w:rFonts w:ascii="Noto Sans" w:hAnsi="Noto Sans" w:cs="Noto Sans"/>
          <w:lang w:val="en-GB"/>
        </w:rPr>
      </w:pPr>
    </w:p>
    <w:p w14:paraId="4F8404CD" w14:textId="35F7ED2A" w:rsidR="00BE0B8D" w:rsidRPr="00C9104F" w:rsidRDefault="00BE0B8D" w:rsidP="001B33AD">
      <w:pPr>
        <w:rPr>
          <w:rFonts w:ascii="Noto Sans" w:hAnsi="Noto Sans" w:cs="Noto Sans"/>
          <w:b/>
          <w:sz w:val="28"/>
          <w:szCs w:val="28"/>
          <w:lang w:val="en-GB"/>
        </w:rPr>
      </w:pPr>
      <w:r w:rsidRPr="00C9104F">
        <w:rPr>
          <w:rFonts w:ascii="Noto Sans" w:hAnsi="Noto Sans" w:cs="Noto Sans"/>
          <w:b/>
          <w:sz w:val="28"/>
          <w:szCs w:val="28"/>
          <w:lang w:val="en-GB"/>
        </w:rPr>
        <w:t>Newly Generated Research Questions</w:t>
      </w:r>
      <w:r w:rsidR="00A16ED2" w:rsidRPr="00C9104F">
        <w:rPr>
          <w:rFonts w:ascii="Noto Sans" w:hAnsi="Noto Sans" w:cs="Noto Sans"/>
          <w:b/>
          <w:sz w:val="28"/>
          <w:szCs w:val="28"/>
          <w:lang w:val="en-GB"/>
        </w:rPr>
        <w:t xml:space="preserve"> from all of your Dialogues – Section 6 </w:t>
      </w:r>
    </w:p>
    <w:tbl>
      <w:tblPr>
        <w:tblStyle w:val="TableGrid"/>
        <w:tblW w:w="0" w:type="auto"/>
        <w:tblLook w:val="04A0" w:firstRow="1" w:lastRow="0" w:firstColumn="1" w:lastColumn="0" w:noHBand="0" w:noVBand="1"/>
      </w:tblPr>
      <w:tblGrid>
        <w:gridCol w:w="4248"/>
        <w:gridCol w:w="4246"/>
      </w:tblGrid>
      <w:tr w:rsidR="00262069" w:rsidRPr="00C9104F" w14:paraId="0F713EAD" w14:textId="77777777" w:rsidTr="00931BDC">
        <w:tc>
          <w:tcPr>
            <w:tcW w:w="4248" w:type="dxa"/>
          </w:tcPr>
          <w:p w14:paraId="119A47C5" w14:textId="77777777" w:rsidR="00262069" w:rsidRPr="00C9104F" w:rsidRDefault="00262069" w:rsidP="001B33AD">
            <w:pPr>
              <w:rPr>
                <w:rFonts w:ascii="Noto Sans" w:hAnsi="Noto Sans" w:cs="Noto Sans"/>
                <w:b/>
                <w:sz w:val="24"/>
                <w:szCs w:val="24"/>
                <w:lang w:val="en-GB"/>
              </w:rPr>
            </w:pPr>
            <w:r w:rsidRPr="00C9104F">
              <w:rPr>
                <w:rFonts w:ascii="Noto Sans" w:hAnsi="Noto Sans" w:cs="Noto Sans"/>
                <w:b/>
                <w:sz w:val="24"/>
                <w:szCs w:val="24"/>
                <w:lang w:val="en-GB"/>
              </w:rPr>
              <w:t>Number and list of newly generated research questions</w:t>
            </w:r>
          </w:p>
          <w:p w14:paraId="71F7C994" w14:textId="294B30CA" w:rsidR="00A16ED2" w:rsidRPr="00BE0B8D" w:rsidRDefault="00A16ED2" w:rsidP="001B33AD">
            <w:pPr>
              <w:rPr>
                <w:rFonts w:ascii="Noto Sans" w:hAnsi="Noto Sans" w:cs="Noto Sans"/>
                <w:b/>
                <w:sz w:val="24"/>
                <w:szCs w:val="24"/>
              </w:rPr>
            </w:pPr>
            <w:r>
              <w:rPr>
                <w:rFonts w:ascii="Noto Sans" w:hAnsi="Noto Sans" w:cs="Noto Sans"/>
                <w:b/>
                <w:sz w:val="24"/>
                <w:szCs w:val="24"/>
              </w:rPr>
              <w:t>from all the Dialogues</w:t>
            </w:r>
          </w:p>
        </w:tc>
        <w:tc>
          <w:tcPr>
            <w:tcW w:w="4246" w:type="dxa"/>
          </w:tcPr>
          <w:p w14:paraId="49FD2495" w14:textId="6A05AF62" w:rsidR="00262069" w:rsidRPr="00C9104F" w:rsidRDefault="00262069" w:rsidP="001B33AD">
            <w:pPr>
              <w:rPr>
                <w:rFonts w:ascii="Noto Sans" w:hAnsi="Noto Sans" w:cs="Noto Sans"/>
                <w:b/>
                <w:sz w:val="24"/>
                <w:szCs w:val="24"/>
                <w:lang w:val="en-GB"/>
              </w:rPr>
            </w:pPr>
            <w:r w:rsidRPr="00C9104F">
              <w:rPr>
                <w:rFonts w:ascii="Noto Sans" w:hAnsi="Noto Sans" w:cs="Noto Sans"/>
                <w:b/>
                <w:sz w:val="24"/>
                <w:szCs w:val="24"/>
                <w:lang w:val="en-GB"/>
              </w:rPr>
              <w:t>Number and list of newly generated research questions</w:t>
            </w:r>
            <w:r w:rsidR="00A16ED2" w:rsidRPr="00C9104F">
              <w:rPr>
                <w:rFonts w:ascii="Noto Sans" w:hAnsi="Noto Sans" w:cs="Noto Sans"/>
                <w:b/>
                <w:sz w:val="24"/>
                <w:szCs w:val="24"/>
                <w:lang w:val="en-GB"/>
              </w:rPr>
              <w:t xml:space="preserve"> from all the Dialogues</w:t>
            </w:r>
          </w:p>
        </w:tc>
      </w:tr>
      <w:tr w:rsidR="00931BDC" w:rsidRPr="00C9104F" w14:paraId="035B671A" w14:textId="77777777" w:rsidTr="00931BDC">
        <w:tc>
          <w:tcPr>
            <w:tcW w:w="4248" w:type="dxa"/>
          </w:tcPr>
          <w:p w14:paraId="7069F17B" w14:textId="5CF417DF" w:rsidR="00931BDC" w:rsidRPr="00C9104F" w:rsidRDefault="00931BDC" w:rsidP="001B33AD">
            <w:pPr>
              <w:rPr>
                <w:rFonts w:ascii="Noto Sans" w:hAnsi="Noto Sans" w:cs="Noto Sans"/>
                <w:b/>
                <w:lang w:val="en-GB"/>
              </w:rPr>
            </w:pPr>
            <w:r w:rsidRPr="00C9104F">
              <w:rPr>
                <w:rFonts w:ascii="Noto Sans" w:hAnsi="Noto Sans" w:cs="Noto Sans"/>
                <w:b/>
                <w:lang w:val="en-GB"/>
              </w:rPr>
              <w:t>CYCLE 1</w:t>
            </w:r>
          </w:p>
          <w:p w14:paraId="60E2C4A5" w14:textId="77777777" w:rsidR="00A16ED2" w:rsidRPr="00C9104F" w:rsidRDefault="0062346D" w:rsidP="0062346D">
            <w:pPr>
              <w:rPr>
                <w:rFonts w:ascii="Noto Sans" w:hAnsi="Noto Sans" w:cs="Noto Sans"/>
                <w:lang w:val="en-GB"/>
              </w:rPr>
            </w:pPr>
            <w:r w:rsidRPr="00C9104F">
              <w:rPr>
                <w:rFonts w:ascii="Noto Sans" w:hAnsi="Noto Sans" w:cs="Noto Sans"/>
                <w:b/>
                <w:lang w:val="en-GB"/>
              </w:rPr>
              <w:t xml:space="preserve">•Number </w:t>
            </w:r>
            <w:r w:rsidRPr="00C9104F">
              <w:rPr>
                <w:rFonts w:ascii="Noto Sans" w:hAnsi="Noto Sans" w:cs="Noto Sans"/>
                <w:lang w:val="en-GB"/>
              </w:rPr>
              <w:t xml:space="preserve">of newly generated research questions arising from the Social Dialogues </w:t>
            </w:r>
            <w:r w:rsidR="00262069" w:rsidRPr="00C9104F">
              <w:rPr>
                <w:rFonts w:ascii="Noto Sans" w:hAnsi="Noto Sans" w:cs="Noto Sans"/>
                <w:lang w:val="en-GB"/>
              </w:rPr>
              <w:t xml:space="preserve"> </w:t>
            </w:r>
            <w:r w:rsidR="00A16ED2" w:rsidRPr="00C9104F">
              <w:rPr>
                <w:rFonts w:ascii="Noto Sans" w:hAnsi="Noto Sans" w:cs="Noto Sans"/>
                <w:lang w:val="en-GB"/>
              </w:rPr>
              <w:t xml:space="preserve"> </w:t>
            </w:r>
          </w:p>
          <w:tbl>
            <w:tblPr>
              <w:tblStyle w:val="TableGrid"/>
              <w:tblW w:w="0" w:type="auto"/>
              <w:tblInd w:w="2994" w:type="dxa"/>
              <w:tblLook w:val="04A0" w:firstRow="1" w:lastRow="0" w:firstColumn="1" w:lastColumn="0" w:noHBand="0" w:noVBand="1"/>
            </w:tblPr>
            <w:tblGrid>
              <w:gridCol w:w="1028"/>
            </w:tblGrid>
            <w:tr w:rsidR="00A16ED2" w:rsidRPr="00C9104F" w14:paraId="6462D1F4" w14:textId="77777777" w:rsidTr="00A16ED2">
              <w:tc>
                <w:tcPr>
                  <w:tcW w:w="1028" w:type="dxa"/>
                </w:tcPr>
                <w:p w14:paraId="3513DE5C" w14:textId="77777777" w:rsidR="00A16ED2" w:rsidRPr="00C9104F" w:rsidRDefault="00A16ED2" w:rsidP="0062346D">
                  <w:pPr>
                    <w:rPr>
                      <w:rFonts w:ascii="Noto Sans" w:hAnsi="Noto Sans" w:cs="Noto Sans"/>
                      <w:lang w:val="en-GB"/>
                    </w:rPr>
                  </w:pPr>
                </w:p>
                <w:p w14:paraId="499E9910" w14:textId="0E56DAC8" w:rsidR="00A16ED2" w:rsidRPr="00C9104F" w:rsidRDefault="00A16ED2" w:rsidP="0062346D">
                  <w:pPr>
                    <w:rPr>
                      <w:rFonts w:ascii="Noto Sans" w:hAnsi="Noto Sans" w:cs="Noto Sans"/>
                      <w:lang w:val="en-GB"/>
                    </w:rPr>
                  </w:pPr>
                </w:p>
              </w:tc>
            </w:tr>
          </w:tbl>
          <w:p w14:paraId="5BE1A206" w14:textId="5E9D8F68" w:rsidR="0062346D" w:rsidRPr="00C9104F" w:rsidRDefault="0062346D" w:rsidP="0062346D">
            <w:pPr>
              <w:rPr>
                <w:rFonts w:ascii="Noto Sans" w:hAnsi="Noto Sans" w:cs="Noto Sans"/>
                <w:b/>
                <w:lang w:val="en-GB"/>
              </w:rPr>
            </w:pPr>
          </w:p>
          <w:p w14:paraId="4B2484BC" w14:textId="2AAA54E5" w:rsidR="00931BDC" w:rsidRPr="00C9104F" w:rsidRDefault="0062346D" w:rsidP="001B33AD">
            <w:pPr>
              <w:rPr>
                <w:rFonts w:ascii="Noto Sans" w:hAnsi="Noto Sans" w:cs="Noto Sans"/>
                <w:lang w:val="en-GB"/>
              </w:rPr>
            </w:pPr>
            <w:r w:rsidRPr="00C9104F">
              <w:rPr>
                <w:rFonts w:ascii="Noto Sans" w:hAnsi="Noto Sans" w:cs="Noto Sans"/>
                <w:b/>
                <w:lang w:val="en-GB"/>
              </w:rPr>
              <w:t xml:space="preserve">•List </w:t>
            </w:r>
            <w:r w:rsidRPr="00C9104F">
              <w:rPr>
                <w:rFonts w:ascii="Noto Sans" w:hAnsi="Noto Sans" w:cs="Noto Sans"/>
                <w:lang w:val="en-GB"/>
              </w:rPr>
              <w:t>of research questions generated by the dialogues.</w:t>
            </w:r>
          </w:p>
        </w:tc>
        <w:tc>
          <w:tcPr>
            <w:tcW w:w="4246" w:type="dxa"/>
          </w:tcPr>
          <w:p w14:paraId="6249752C" w14:textId="77777777" w:rsidR="00931BDC" w:rsidRPr="00C9104F" w:rsidRDefault="00931BDC" w:rsidP="001B33AD">
            <w:pPr>
              <w:rPr>
                <w:rFonts w:ascii="Noto Sans" w:hAnsi="Noto Sans" w:cs="Noto Sans"/>
                <w:b/>
                <w:lang w:val="en-GB"/>
              </w:rPr>
            </w:pPr>
            <w:r w:rsidRPr="00C9104F">
              <w:rPr>
                <w:rFonts w:ascii="Noto Sans" w:hAnsi="Noto Sans" w:cs="Noto Sans"/>
                <w:b/>
                <w:lang w:val="en-GB"/>
              </w:rPr>
              <w:t>CYCLE 2</w:t>
            </w:r>
          </w:p>
          <w:p w14:paraId="5F3249D6" w14:textId="77777777" w:rsidR="0062346D" w:rsidRPr="00C9104F" w:rsidRDefault="0062346D" w:rsidP="0062346D">
            <w:pPr>
              <w:rPr>
                <w:rFonts w:ascii="Noto Sans" w:hAnsi="Noto Sans" w:cs="Noto Sans"/>
                <w:lang w:val="en-GB"/>
              </w:rPr>
            </w:pPr>
            <w:r w:rsidRPr="00C9104F">
              <w:rPr>
                <w:rFonts w:ascii="Noto Sans" w:hAnsi="Noto Sans" w:cs="Noto Sans"/>
                <w:b/>
                <w:lang w:val="en-GB"/>
              </w:rPr>
              <w:t xml:space="preserve">Number </w:t>
            </w:r>
            <w:r w:rsidRPr="00C9104F">
              <w:rPr>
                <w:rFonts w:ascii="Noto Sans" w:hAnsi="Noto Sans" w:cs="Noto Sans"/>
                <w:lang w:val="en-GB"/>
              </w:rPr>
              <w:t xml:space="preserve">of newly generated research questions arising from the Social Dialogues </w:t>
            </w:r>
          </w:p>
          <w:tbl>
            <w:tblPr>
              <w:tblStyle w:val="TableGrid"/>
              <w:tblW w:w="0" w:type="auto"/>
              <w:tblInd w:w="3001" w:type="dxa"/>
              <w:tblLook w:val="04A0" w:firstRow="1" w:lastRow="0" w:firstColumn="1" w:lastColumn="0" w:noHBand="0" w:noVBand="1"/>
            </w:tblPr>
            <w:tblGrid>
              <w:gridCol w:w="1019"/>
            </w:tblGrid>
            <w:tr w:rsidR="00A16ED2" w:rsidRPr="00C9104F" w14:paraId="12039AE2" w14:textId="77777777" w:rsidTr="00A16ED2">
              <w:tc>
                <w:tcPr>
                  <w:tcW w:w="1019" w:type="dxa"/>
                </w:tcPr>
                <w:p w14:paraId="5D9E4D3D" w14:textId="77777777" w:rsidR="00A16ED2" w:rsidRPr="00C9104F" w:rsidRDefault="00A16ED2" w:rsidP="0062346D">
                  <w:pPr>
                    <w:rPr>
                      <w:rFonts w:ascii="Noto Sans" w:hAnsi="Noto Sans" w:cs="Noto Sans"/>
                      <w:lang w:val="en-GB"/>
                    </w:rPr>
                  </w:pPr>
                </w:p>
                <w:p w14:paraId="073832DA" w14:textId="707D7AE7" w:rsidR="00A16ED2" w:rsidRPr="00C9104F" w:rsidRDefault="00804B44" w:rsidP="0062346D">
                  <w:pPr>
                    <w:rPr>
                      <w:rFonts w:ascii="Noto Sans" w:hAnsi="Noto Sans" w:cs="Noto Sans"/>
                      <w:lang w:val="en-GB"/>
                    </w:rPr>
                  </w:pPr>
                  <w:r>
                    <w:rPr>
                      <w:rFonts w:ascii="Noto Sans" w:hAnsi="Noto Sans" w:cs="Noto Sans"/>
                      <w:lang w:val="en-GB"/>
                    </w:rPr>
                    <w:t>7</w:t>
                  </w:r>
                </w:p>
              </w:tc>
            </w:tr>
          </w:tbl>
          <w:p w14:paraId="7EC766FB" w14:textId="5CE91438" w:rsidR="0062346D" w:rsidRPr="00C9104F" w:rsidRDefault="0062346D" w:rsidP="0062346D">
            <w:pPr>
              <w:rPr>
                <w:rFonts w:ascii="Noto Sans" w:hAnsi="Noto Sans" w:cs="Noto Sans"/>
                <w:lang w:val="en-GB"/>
              </w:rPr>
            </w:pPr>
          </w:p>
          <w:p w14:paraId="42C6AF48" w14:textId="77777777" w:rsidR="0062346D" w:rsidRPr="00C9104F" w:rsidRDefault="0062346D" w:rsidP="0062346D">
            <w:pPr>
              <w:rPr>
                <w:rFonts w:ascii="Noto Sans" w:hAnsi="Noto Sans" w:cs="Noto Sans"/>
                <w:lang w:val="en-GB"/>
              </w:rPr>
            </w:pPr>
            <w:r w:rsidRPr="00C9104F">
              <w:rPr>
                <w:rFonts w:ascii="Noto Sans" w:hAnsi="Noto Sans" w:cs="Noto Sans"/>
                <w:lang w:val="en-GB"/>
              </w:rPr>
              <w:t>•</w:t>
            </w:r>
            <w:r w:rsidRPr="00C9104F">
              <w:rPr>
                <w:rFonts w:ascii="Noto Sans" w:hAnsi="Noto Sans" w:cs="Noto Sans"/>
                <w:b/>
                <w:lang w:val="en-GB"/>
              </w:rPr>
              <w:t xml:space="preserve">List </w:t>
            </w:r>
            <w:r w:rsidRPr="00C9104F">
              <w:rPr>
                <w:rFonts w:ascii="Noto Sans" w:hAnsi="Noto Sans" w:cs="Noto Sans"/>
                <w:lang w:val="en-GB"/>
              </w:rPr>
              <w:t>of research questions generated by the dialogues.</w:t>
            </w:r>
          </w:p>
          <w:p w14:paraId="114ACFBC" w14:textId="77777777" w:rsidR="00804B44" w:rsidRPr="00804B44" w:rsidRDefault="00804B44" w:rsidP="00804B44">
            <w:pPr>
              <w:pStyle w:val="ListParagraph"/>
              <w:numPr>
                <w:ilvl w:val="0"/>
                <w:numId w:val="12"/>
              </w:numPr>
              <w:rPr>
                <w:rFonts w:ascii="Noto Sans" w:hAnsi="Noto Sans" w:cs="Noto Sans"/>
                <w:lang w:val="en-GB"/>
              </w:rPr>
            </w:pPr>
            <w:r w:rsidRPr="00804B44">
              <w:rPr>
                <w:rFonts w:ascii="Noto Sans" w:hAnsi="Noto Sans" w:cs="Noto Sans"/>
                <w:lang w:val="en-GB"/>
              </w:rPr>
              <w:t>How do we experience the effects of influencers in our daily lives?</w:t>
            </w:r>
          </w:p>
          <w:p w14:paraId="7E100788" w14:textId="77777777" w:rsidR="00804B44" w:rsidRPr="00804B44" w:rsidRDefault="00804B44" w:rsidP="00804B44">
            <w:pPr>
              <w:pStyle w:val="ListParagraph"/>
              <w:numPr>
                <w:ilvl w:val="0"/>
                <w:numId w:val="12"/>
              </w:numPr>
              <w:rPr>
                <w:rFonts w:ascii="Noto Sans" w:hAnsi="Noto Sans" w:cs="Noto Sans"/>
                <w:lang w:val="en-GB"/>
              </w:rPr>
            </w:pPr>
            <w:r w:rsidRPr="00804B44">
              <w:rPr>
                <w:rFonts w:ascii="Noto Sans" w:hAnsi="Noto Sans" w:cs="Noto Sans"/>
                <w:lang w:val="en-GB"/>
              </w:rPr>
              <w:t>How can we help men to be more vulnerable?</w:t>
            </w:r>
          </w:p>
          <w:p w14:paraId="47FDDB00" w14:textId="77777777" w:rsidR="00804B44" w:rsidRPr="00804B44" w:rsidRDefault="00804B44" w:rsidP="00804B44">
            <w:pPr>
              <w:pStyle w:val="ListParagraph"/>
              <w:numPr>
                <w:ilvl w:val="0"/>
                <w:numId w:val="12"/>
              </w:numPr>
              <w:rPr>
                <w:rFonts w:ascii="Noto Sans" w:hAnsi="Noto Sans" w:cs="Noto Sans"/>
                <w:lang w:val="en-GB"/>
              </w:rPr>
            </w:pPr>
            <w:r w:rsidRPr="00804B44">
              <w:rPr>
                <w:rFonts w:ascii="Noto Sans" w:hAnsi="Noto Sans" w:cs="Noto Sans"/>
                <w:lang w:val="en-GB"/>
              </w:rPr>
              <w:t>How can we address gender discrimination online?</w:t>
            </w:r>
          </w:p>
          <w:p w14:paraId="70C76CBC" w14:textId="77777777" w:rsidR="00804B44" w:rsidRDefault="00804B44" w:rsidP="00804B44">
            <w:pPr>
              <w:pStyle w:val="ListParagraph"/>
              <w:numPr>
                <w:ilvl w:val="0"/>
                <w:numId w:val="12"/>
              </w:numPr>
              <w:rPr>
                <w:rFonts w:ascii="Noto Sans" w:hAnsi="Noto Sans" w:cs="Noto Sans"/>
                <w:lang w:val="en-GB"/>
              </w:rPr>
            </w:pPr>
            <w:r w:rsidRPr="00804B44">
              <w:rPr>
                <w:rFonts w:ascii="Noto Sans" w:hAnsi="Noto Sans" w:cs="Noto Sans"/>
                <w:lang w:val="en-GB"/>
              </w:rPr>
              <w:t>How can we use digital tools to manage our economic lives?</w:t>
            </w:r>
          </w:p>
          <w:p w14:paraId="2DA34B0E" w14:textId="77777777" w:rsidR="00804B44" w:rsidRPr="00804B44" w:rsidRDefault="00804B44" w:rsidP="00804B44">
            <w:pPr>
              <w:pStyle w:val="ListParagraph"/>
              <w:numPr>
                <w:ilvl w:val="0"/>
                <w:numId w:val="12"/>
              </w:numPr>
              <w:rPr>
                <w:rFonts w:ascii="Noto Sans" w:hAnsi="Noto Sans" w:cs="Noto Sans"/>
                <w:lang w:val="en-GB"/>
              </w:rPr>
            </w:pPr>
            <w:r>
              <w:rPr>
                <w:rFonts w:ascii="Noto Sans" w:hAnsi="Noto Sans" w:cs="Noto Sans"/>
                <w:lang w:val="en-GB"/>
              </w:rPr>
              <w:t>How is it different to live our lives on social media from the experience of our parents?</w:t>
            </w:r>
          </w:p>
          <w:p w14:paraId="75C8BFE7" w14:textId="77777777" w:rsidR="00804B44" w:rsidRDefault="00804B44" w:rsidP="00804B44">
            <w:pPr>
              <w:pStyle w:val="ListParagraph"/>
              <w:numPr>
                <w:ilvl w:val="0"/>
                <w:numId w:val="12"/>
              </w:numPr>
              <w:rPr>
                <w:rFonts w:ascii="Noto Sans" w:hAnsi="Noto Sans" w:cs="Noto Sans"/>
                <w:lang w:val="en-GB"/>
              </w:rPr>
            </w:pPr>
            <w:r w:rsidRPr="002E6AAC">
              <w:rPr>
                <w:rFonts w:ascii="Noto Sans" w:hAnsi="Noto Sans" w:cs="Noto Sans"/>
                <w:lang w:val="en-GB"/>
              </w:rPr>
              <w:t>What might the ideal school look like?</w:t>
            </w:r>
          </w:p>
          <w:p w14:paraId="5B3F3FFC" w14:textId="3176E792" w:rsidR="0062346D" w:rsidRPr="00804B44" w:rsidRDefault="00804B44" w:rsidP="00804B44">
            <w:pPr>
              <w:pStyle w:val="ListParagraph"/>
              <w:numPr>
                <w:ilvl w:val="0"/>
                <w:numId w:val="12"/>
              </w:numPr>
              <w:rPr>
                <w:rFonts w:ascii="Noto Sans" w:hAnsi="Noto Sans" w:cs="Noto Sans"/>
                <w:lang w:val="en-GB"/>
              </w:rPr>
            </w:pPr>
            <w:r w:rsidRPr="00804B44">
              <w:rPr>
                <w:rFonts w:ascii="Noto Sans" w:hAnsi="Noto Sans" w:cs="Noto Sans"/>
                <w:lang w:val="en-GB"/>
              </w:rPr>
              <w:t>How can we change people’s attitudes to animal rights through online action?</w:t>
            </w:r>
          </w:p>
          <w:p w14:paraId="530509F2" w14:textId="2EBD3A30" w:rsidR="00931BDC" w:rsidRPr="00C9104F" w:rsidRDefault="00931BDC" w:rsidP="001B33AD">
            <w:pPr>
              <w:rPr>
                <w:rFonts w:ascii="Noto Sans" w:hAnsi="Noto Sans" w:cs="Noto Sans"/>
                <w:lang w:val="en-GB"/>
              </w:rPr>
            </w:pPr>
          </w:p>
        </w:tc>
      </w:tr>
      <w:tr w:rsidR="00931BDC" w:rsidRPr="00C9104F" w14:paraId="7C7A1D20" w14:textId="77777777" w:rsidTr="00C24F46">
        <w:trPr>
          <w:trHeight w:val="70"/>
        </w:trPr>
        <w:tc>
          <w:tcPr>
            <w:tcW w:w="4248" w:type="dxa"/>
          </w:tcPr>
          <w:p w14:paraId="00B44418" w14:textId="77777777" w:rsidR="00931BDC" w:rsidRPr="00C9104F" w:rsidRDefault="00931BDC" w:rsidP="001B33AD">
            <w:pPr>
              <w:rPr>
                <w:rFonts w:ascii="Noto Sans" w:hAnsi="Noto Sans" w:cs="Noto Sans"/>
                <w:lang w:val="en-GB"/>
              </w:rPr>
            </w:pPr>
          </w:p>
          <w:p w14:paraId="3864AE1A" w14:textId="77777777" w:rsidR="00A16ED2" w:rsidRPr="00C9104F" w:rsidRDefault="00A16ED2" w:rsidP="001B33AD">
            <w:pPr>
              <w:rPr>
                <w:rFonts w:ascii="Noto Sans" w:hAnsi="Noto Sans" w:cs="Noto Sans"/>
                <w:lang w:val="en-GB"/>
              </w:rPr>
            </w:pPr>
          </w:p>
          <w:p w14:paraId="10723419" w14:textId="08B5AA5B" w:rsidR="00A16ED2" w:rsidRPr="00C9104F" w:rsidRDefault="00A16ED2" w:rsidP="001B33AD">
            <w:pPr>
              <w:rPr>
                <w:rFonts w:ascii="Noto Sans" w:hAnsi="Noto Sans" w:cs="Noto Sans"/>
                <w:lang w:val="en-GB"/>
              </w:rPr>
            </w:pPr>
            <w:bookmarkStart w:id="11" w:name="_GoBack"/>
            <w:bookmarkEnd w:id="11"/>
          </w:p>
          <w:p w14:paraId="74FE0D99" w14:textId="24BAD960" w:rsidR="00A16ED2" w:rsidRPr="00C24F46" w:rsidRDefault="00A16ED2" w:rsidP="00C24F46">
            <w:pPr>
              <w:tabs>
                <w:tab w:val="left" w:pos="3270"/>
              </w:tabs>
              <w:rPr>
                <w:rFonts w:ascii="Noto Sans" w:hAnsi="Noto Sans" w:cs="Noto Sans"/>
                <w:lang w:val="en-GB"/>
              </w:rPr>
            </w:pPr>
          </w:p>
        </w:tc>
        <w:tc>
          <w:tcPr>
            <w:tcW w:w="4246" w:type="dxa"/>
          </w:tcPr>
          <w:p w14:paraId="5F709111" w14:textId="70C1EB5A" w:rsidR="00931BDC" w:rsidRPr="00C9104F" w:rsidRDefault="00931BDC" w:rsidP="001B33AD">
            <w:pPr>
              <w:rPr>
                <w:rFonts w:ascii="Noto Sans" w:hAnsi="Noto Sans" w:cs="Noto Sans"/>
                <w:lang w:val="en-GB"/>
              </w:rPr>
            </w:pPr>
          </w:p>
        </w:tc>
      </w:tr>
    </w:tbl>
    <w:p w14:paraId="48A1D78B" w14:textId="1A9AD0C0" w:rsidR="00C7387D" w:rsidRPr="00C9104F" w:rsidRDefault="00C7387D" w:rsidP="001B33AD">
      <w:pPr>
        <w:rPr>
          <w:rFonts w:ascii="Noto Sans" w:hAnsi="Noto Sans" w:cs="Noto Sans"/>
          <w:lang w:val="en-GB"/>
        </w:rPr>
      </w:pPr>
    </w:p>
    <w:sectPr w:rsidR="00C7387D" w:rsidRPr="00C9104F">
      <w:footerReference w:type="defaul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B7F7A" w14:textId="77777777" w:rsidR="001B62DE" w:rsidRDefault="001B62DE" w:rsidP="00254F44">
      <w:pPr>
        <w:spacing w:after="0" w:line="240" w:lineRule="auto"/>
      </w:pPr>
      <w:r>
        <w:separator/>
      </w:r>
    </w:p>
  </w:endnote>
  <w:endnote w:type="continuationSeparator" w:id="0">
    <w:p w14:paraId="4FBEF5FA" w14:textId="77777777" w:rsidR="001B62DE" w:rsidRDefault="001B62DE" w:rsidP="00254F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SemiBold">
    <w:altName w:val="Times New Roman"/>
    <w:charset w:val="00"/>
    <w:family w:val="auto"/>
    <w:pitch w:val="variable"/>
    <w:sig w:usb0="00008007" w:usb1="00000000" w:usb2="00000000" w:usb3="00000000" w:csb0="00000093" w:csb1="00000000"/>
  </w:font>
  <w:font w:name="Poppins Medium">
    <w:altName w:val="Times New Roman"/>
    <w:charset w:val="00"/>
    <w:family w:val="auto"/>
    <w:pitch w:val="variable"/>
    <w:sig w:usb0="00008007" w:usb1="00000000" w:usb2="00000000" w:usb3="00000000" w:csb0="00000093" w:csb1="00000000"/>
  </w:font>
  <w:font w:name="Calibri Light">
    <w:panose1 w:val="020F0302020204030204"/>
    <w:charset w:val="00"/>
    <w:family w:val="swiss"/>
    <w:pitch w:val="variable"/>
    <w:sig w:usb0="A00002EF" w:usb1="4000207B" w:usb2="00000000" w:usb3="00000000" w:csb0="0000019F" w:csb1="00000000"/>
  </w:font>
  <w:font w:name="Noto Sans">
    <w:altName w:val="Calibri"/>
    <w:charset w:val="00"/>
    <w:family w:val="swiss"/>
    <w:pitch w:val="variable"/>
    <w:sig w:usb0="E00082FF" w:usb1="400078FF" w:usb2="00000021" w:usb3="00000000" w:csb0="0000019F" w:csb1="00000000"/>
  </w:font>
  <w:font w:name="Poppins">
    <w:altName w:val="Times New Roman"/>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4867020"/>
      <w:docPartObj>
        <w:docPartGallery w:val="Page Numbers (Bottom of Page)"/>
        <w:docPartUnique/>
      </w:docPartObj>
    </w:sdtPr>
    <w:sdtEndPr>
      <w:rPr>
        <w:noProof/>
      </w:rPr>
    </w:sdtEndPr>
    <w:sdtContent>
      <w:p w14:paraId="3FD7DF50" w14:textId="130C0AEC" w:rsidR="00E07094" w:rsidRDefault="00E07094">
        <w:pPr>
          <w:pStyle w:val="Footer"/>
        </w:pPr>
        <w:r>
          <w:fldChar w:fldCharType="begin"/>
        </w:r>
        <w:r>
          <w:instrText xml:space="preserve"> PAGE   \* MERGEFORMAT </w:instrText>
        </w:r>
        <w:r>
          <w:fldChar w:fldCharType="separate"/>
        </w:r>
        <w:r w:rsidR="00C24F46">
          <w:rPr>
            <w:noProof/>
          </w:rPr>
          <w:t>8</w:t>
        </w:r>
        <w:r>
          <w:rPr>
            <w:noProof/>
          </w:rPr>
          <w:fldChar w:fldCharType="end"/>
        </w:r>
      </w:p>
    </w:sdtContent>
  </w:sdt>
  <w:p w14:paraId="497DEC20" w14:textId="6DF3DFA6" w:rsidR="00E07094" w:rsidRPr="00254F44" w:rsidRDefault="00E07094">
    <w:pPr>
      <w:pStyle w:val="Footer"/>
      <w:rPr>
        <w:rFonts w:ascii="Noto Sans" w:hAnsi="Noto Sans" w:cs="Noto Sans"/>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6E17F" w14:textId="77777777" w:rsidR="001B62DE" w:rsidRDefault="001B62DE" w:rsidP="00254F44">
      <w:pPr>
        <w:spacing w:after="0" w:line="240" w:lineRule="auto"/>
      </w:pPr>
      <w:r>
        <w:separator/>
      </w:r>
    </w:p>
  </w:footnote>
  <w:footnote w:type="continuationSeparator" w:id="0">
    <w:p w14:paraId="316C7031" w14:textId="77777777" w:rsidR="001B62DE" w:rsidRDefault="001B62DE" w:rsidP="00254F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50CB8"/>
    <w:multiLevelType w:val="hybridMultilevel"/>
    <w:tmpl w:val="C1186850"/>
    <w:lvl w:ilvl="0" w:tplc="D4147D7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1D6107"/>
    <w:multiLevelType w:val="hybridMultilevel"/>
    <w:tmpl w:val="491ADD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F13286"/>
    <w:multiLevelType w:val="hybridMultilevel"/>
    <w:tmpl w:val="E432EB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102B3B"/>
    <w:multiLevelType w:val="multilevel"/>
    <w:tmpl w:val="239A4DF2"/>
    <w:lvl w:ilvl="0">
      <w:start w:val="1"/>
      <w:numFmt w:val="decimal"/>
      <w:pStyle w:val="Heading1"/>
      <w:lvlText w:val="%1"/>
      <w:lvlJc w:val="left"/>
      <w:pPr>
        <w:ind w:left="1512" w:hanging="432"/>
      </w:pPr>
    </w:lvl>
    <w:lvl w:ilvl="1">
      <w:start w:val="1"/>
      <w:numFmt w:val="decimal"/>
      <w:pStyle w:val="Heading2"/>
      <w:lvlText w:val="%1.%2"/>
      <w:lvlJc w:val="left"/>
      <w:pPr>
        <w:ind w:left="1656" w:hanging="576"/>
      </w:pPr>
    </w:lvl>
    <w:lvl w:ilvl="2">
      <w:start w:val="1"/>
      <w:numFmt w:val="decimal"/>
      <w:pStyle w:val="Heading3"/>
      <w:lvlText w:val="%1.%2.%3"/>
      <w:lvlJc w:val="left"/>
      <w:pPr>
        <w:ind w:left="1800" w:hanging="720"/>
      </w:pPr>
    </w:lvl>
    <w:lvl w:ilvl="3">
      <w:start w:val="1"/>
      <w:numFmt w:val="decimal"/>
      <w:pStyle w:val="Heading4"/>
      <w:lvlText w:val="%1.%2.%3.%4"/>
      <w:lvlJc w:val="left"/>
      <w:pPr>
        <w:ind w:left="1944" w:hanging="864"/>
      </w:pPr>
    </w:lvl>
    <w:lvl w:ilvl="4">
      <w:start w:val="1"/>
      <w:numFmt w:val="decimal"/>
      <w:pStyle w:val="Heading5"/>
      <w:lvlText w:val="%1.%2.%3.%4.%5"/>
      <w:lvlJc w:val="left"/>
      <w:pPr>
        <w:ind w:left="2088" w:hanging="1008"/>
      </w:pPr>
    </w:lvl>
    <w:lvl w:ilvl="5">
      <w:start w:val="1"/>
      <w:numFmt w:val="decimal"/>
      <w:pStyle w:val="Heading6"/>
      <w:lvlText w:val="%1.%2.%3.%4.%5.%6"/>
      <w:lvlJc w:val="left"/>
      <w:pPr>
        <w:ind w:left="2232" w:hanging="1152"/>
      </w:pPr>
    </w:lvl>
    <w:lvl w:ilvl="6">
      <w:start w:val="1"/>
      <w:numFmt w:val="decimal"/>
      <w:pStyle w:val="Heading7"/>
      <w:lvlText w:val="%1.%2.%3.%4.%5.%6.%7"/>
      <w:lvlJc w:val="left"/>
      <w:pPr>
        <w:ind w:left="2376" w:hanging="1296"/>
      </w:pPr>
    </w:lvl>
    <w:lvl w:ilvl="7">
      <w:start w:val="1"/>
      <w:numFmt w:val="decimal"/>
      <w:pStyle w:val="Heading8"/>
      <w:lvlText w:val="%1.%2.%3.%4.%5.%6.%7.%8"/>
      <w:lvlJc w:val="left"/>
      <w:pPr>
        <w:ind w:left="2520" w:hanging="1440"/>
      </w:pPr>
    </w:lvl>
    <w:lvl w:ilvl="8">
      <w:start w:val="1"/>
      <w:numFmt w:val="decimal"/>
      <w:pStyle w:val="Heading9"/>
      <w:lvlText w:val="%1.%2.%3.%4.%5.%6.%7.%8.%9"/>
      <w:lvlJc w:val="left"/>
      <w:pPr>
        <w:ind w:left="2664" w:hanging="1584"/>
      </w:pPr>
    </w:lvl>
  </w:abstractNum>
  <w:abstractNum w:abstractNumId="4" w15:restartNumberingAfterBreak="0">
    <w:nsid w:val="186A597A"/>
    <w:multiLevelType w:val="hybridMultilevel"/>
    <w:tmpl w:val="E2C2BA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032BF5"/>
    <w:multiLevelType w:val="hybridMultilevel"/>
    <w:tmpl w:val="3AF66B6E"/>
    <w:lvl w:ilvl="0" w:tplc="0809000F">
      <w:start w:val="1"/>
      <w:numFmt w:val="decimal"/>
      <w:lvlText w:val="%1."/>
      <w:lvlJc w:val="left"/>
      <w:pPr>
        <w:ind w:left="720" w:hanging="360"/>
      </w:pPr>
      <w:rPr>
        <w:rFonts w:hint="default"/>
      </w:rPr>
    </w:lvl>
    <w:lvl w:ilvl="1" w:tplc="E45C2610">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0693CB9"/>
    <w:multiLevelType w:val="hybridMultilevel"/>
    <w:tmpl w:val="9782F7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D8937AC"/>
    <w:multiLevelType w:val="hybridMultilevel"/>
    <w:tmpl w:val="FB22DF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D4C6D5A"/>
    <w:multiLevelType w:val="hybridMultilevel"/>
    <w:tmpl w:val="E6C841E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5DE159F1"/>
    <w:multiLevelType w:val="hybridMultilevel"/>
    <w:tmpl w:val="669E46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0BA7110"/>
    <w:multiLevelType w:val="multilevel"/>
    <w:tmpl w:val="AC2CB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DE922CF"/>
    <w:multiLevelType w:val="hybridMultilevel"/>
    <w:tmpl w:val="0FBE6E9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5"/>
  </w:num>
  <w:num w:numId="3">
    <w:abstractNumId w:val="0"/>
  </w:num>
  <w:num w:numId="4">
    <w:abstractNumId w:val="2"/>
  </w:num>
  <w:num w:numId="5">
    <w:abstractNumId w:val="10"/>
  </w:num>
  <w:num w:numId="6">
    <w:abstractNumId w:val="6"/>
  </w:num>
  <w:num w:numId="7">
    <w:abstractNumId w:val="1"/>
  </w:num>
  <w:num w:numId="8">
    <w:abstractNumId w:val="9"/>
  </w:num>
  <w:num w:numId="9">
    <w:abstractNumId w:val="11"/>
  </w:num>
  <w:num w:numId="10">
    <w:abstractNumId w:val="8"/>
  </w:num>
  <w:num w:numId="11">
    <w:abstractNumId w:val="7"/>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3AD"/>
    <w:rsid w:val="000411B0"/>
    <w:rsid w:val="0004342D"/>
    <w:rsid w:val="00047AA5"/>
    <w:rsid w:val="00082160"/>
    <w:rsid w:val="000A4393"/>
    <w:rsid w:val="000D55CD"/>
    <w:rsid w:val="000F10E9"/>
    <w:rsid w:val="001268E7"/>
    <w:rsid w:val="0014088A"/>
    <w:rsid w:val="001464C2"/>
    <w:rsid w:val="00167A3C"/>
    <w:rsid w:val="001B33AD"/>
    <w:rsid w:val="001B62DE"/>
    <w:rsid w:val="001B6C01"/>
    <w:rsid w:val="001C087D"/>
    <w:rsid w:val="00203284"/>
    <w:rsid w:val="00207A28"/>
    <w:rsid w:val="002144DB"/>
    <w:rsid w:val="00252F6D"/>
    <w:rsid w:val="00254F44"/>
    <w:rsid w:val="00262069"/>
    <w:rsid w:val="0029763A"/>
    <w:rsid w:val="002E13AE"/>
    <w:rsid w:val="002E6AAC"/>
    <w:rsid w:val="00361D1A"/>
    <w:rsid w:val="00365324"/>
    <w:rsid w:val="00367842"/>
    <w:rsid w:val="00370D8D"/>
    <w:rsid w:val="00387E36"/>
    <w:rsid w:val="003F04FD"/>
    <w:rsid w:val="00407064"/>
    <w:rsid w:val="0045102A"/>
    <w:rsid w:val="004525AF"/>
    <w:rsid w:val="004912D3"/>
    <w:rsid w:val="004A07ED"/>
    <w:rsid w:val="004D74E6"/>
    <w:rsid w:val="004D74EB"/>
    <w:rsid w:val="00527BE2"/>
    <w:rsid w:val="00532BAA"/>
    <w:rsid w:val="005776FE"/>
    <w:rsid w:val="005B0A17"/>
    <w:rsid w:val="005C33A5"/>
    <w:rsid w:val="005E4FB4"/>
    <w:rsid w:val="0062346D"/>
    <w:rsid w:val="00630677"/>
    <w:rsid w:val="00632EBF"/>
    <w:rsid w:val="00652DCF"/>
    <w:rsid w:val="00660052"/>
    <w:rsid w:val="00661B2D"/>
    <w:rsid w:val="006648AE"/>
    <w:rsid w:val="006913F8"/>
    <w:rsid w:val="006A0D8B"/>
    <w:rsid w:val="006B4C54"/>
    <w:rsid w:val="006C2500"/>
    <w:rsid w:val="006D4E84"/>
    <w:rsid w:val="006E4B69"/>
    <w:rsid w:val="00703287"/>
    <w:rsid w:val="007266E7"/>
    <w:rsid w:val="00771D81"/>
    <w:rsid w:val="007D4748"/>
    <w:rsid w:val="00804B44"/>
    <w:rsid w:val="00805A1F"/>
    <w:rsid w:val="0081574A"/>
    <w:rsid w:val="0082676C"/>
    <w:rsid w:val="00831CB7"/>
    <w:rsid w:val="008909D5"/>
    <w:rsid w:val="008D725B"/>
    <w:rsid w:val="00900022"/>
    <w:rsid w:val="00921BD4"/>
    <w:rsid w:val="00931BDC"/>
    <w:rsid w:val="0093203B"/>
    <w:rsid w:val="0099475D"/>
    <w:rsid w:val="009C04F1"/>
    <w:rsid w:val="009E6C60"/>
    <w:rsid w:val="00A0264D"/>
    <w:rsid w:val="00A15294"/>
    <w:rsid w:val="00A16ED2"/>
    <w:rsid w:val="00A3678A"/>
    <w:rsid w:val="00A423FC"/>
    <w:rsid w:val="00A66C50"/>
    <w:rsid w:val="00AA6F12"/>
    <w:rsid w:val="00AD56EE"/>
    <w:rsid w:val="00B12A95"/>
    <w:rsid w:val="00B67F0C"/>
    <w:rsid w:val="00B75265"/>
    <w:rsid w:val="00B92D64"/>
    <w:rsid w:val="00BC28B6"/>
    <w:rsid w:val="00BD01BE"/>
    <w:rsid w:val="00BE0888"/>
    <w:rsid w:val="00BE0B8D"/>
    <w:rsid w:val="00C21FA9"/>
    <w:rsid w:val="00C24F46"/>
    <w:rsid w:val="00C36820"/>
    <w:rsid w:val="00C40920"/>
    <w:rsid w:val="00C4099F"/>
    <w:rsid w:val="00C479FF"/>
    <w:rsid w:val="00C54DF4"/>
    <w:rsid w:val="00C7387D"/>
    <w:rsid w:val="00C80472"/>
    <w:rsid w:val="00C865EA"/>
    <w:rsid w:val="00C9104F"/>
    <w:rsid w:val="00CC2BC0"/>
    <w:rsid w:val="00CF3DE1"/>
    <w:rsid w:val="00D84E9E"/>
    <w:rsid w:val="00DC35A0"/>
    <w:rsid w:val="00DC59AD"/>
    <w:rsid w:val="00DE369C"/>
    <w:rsid w:val="00E07094"/>
    <w:rsid w:val="00E64249"/>
    <w:rsid w:val="00E85844"/>
    <w:rsid w:val="00E976B0"/>
    <w:rsid w:val="00EA1E55"/>
    <w:rsid w:val="00EB1F77"/>
    <w:rsid w:val="00EC7F31"/>
    <w:rsid w:val="00ED5A22"/>
    <w:rsid w:val="00ED72E6"/>
    <w:rsid w:val="00F16C4C"/>
    <w:rsid w:val="00F625A7"/>
    <w:rsid w:val="00F71F07"/>
    <w:rsid w:val="00F8463E"/>
    <w:rsid w:val="00F869A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A2757"/>
  <w15:chartTrackingRefBased/>
  <w15:docId w15:val="{8405D2EB-AA18-4CC2-A087-CB140C970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56EE"/>
  </w:style>
  <w:style w:type="paragraph" w:styleId="Heading1">
    <w:name w:val="heading 1"/>
    <w:basedOn w:val="Normal"/>
    <w:next w:val="Normal"/>
    <w:link w:val="Heading1Char"/>
    <w:uiPriority w:val="9"/>
    <w:qFormat/>
    <w:rsid w:val="001B33AD"/>
    <w:pPr>
      <w:keepNext/>
      <w:keepLines/>
      <w:numPr>
        <w:numId w:val="1"/>
      </w:numPr>
      <w:spacing w:before="480" w:after="240" w:line="240" w:lineRule="auto"/>
      <w:jc w:val="both"/>
      <w:outlineLvl w:val="0"/>
    </w:pPr>
    <w:rPr>
      <w:rFonts w:ascii="Poppins SemiBold" w:eastAsiaTheme="majorEastAsia" w:hAnsi="Poppins SemiBold" w:cstheme="majorBidi"/>
      <w:b/>
      <w:bCs/>
      <w:color w:val="F8B03A"/>
      <w:sz w:val="34"/>
      <w:szCs w:val="34"/>
      <w:lang w:val="en-GB"/>
    </w:rPr>
  </w:style>
  <w:style w:type="paragraph" w:styleId="Heading2">
    <w:name w:val="heading 2"/>
    <w:basedOn w:val="Heading1"/>
    <w:next w:val="Normal"/>
    <w:link w:val="Heading2Char"/>
    <w:uiPriority w:val="9"/>
    <w:unhideWhenUsed/>
    <w:qFormat/>
    <w:rsid w:val="001B33AD"/>
    <w:pPr>
      <w:numPr>
        <w:ilvl w:val="1"/>
      </w:numPr>
      <w:spacing w:before="360" w:after="120"/>
      <w:outlineLvl w:val="1"/>
    </w:pPr>
    <w:rPr>
      <w:b w:val="0"/>
      <w:bCs w:val="0"/>
      <w:sz w:val="28"/>
      <w:szCs w:val="28"/>
      <w:lang w:val="en-US"/>
    </w:rPr>
  </w:style>
  <w:style w:type="paragraph" w:styleId="Heading3">
    <w:name w:val="heading 3"/>
    <w:basedOn w:val="Normal"/>
    <w:next w:val="Normal"/>
    <w:link w:val="Heading3Char"/>
    <w:uiPriority w:val="9"/>
    <w:unhideWhenUsed/>
    <w:qFormat/>
    <w:rsid w:val="001B33AD"/>
    <w:pPr>
      <w:numPr>
        <w:ilvl w:val="2"/>
        <w:numId w:val="1"/>
      </w:numPr>
      <w:spacing w:after="0" w:line="360" w:lineRule="auto"/>
      <w:jc w:val="both"/>
      <w:outlineLvl w:val="2"/>
    </w:pPr>
    <w:rPr>
      <w:rFonts w:ascii="Poppins Medium" w:hAnsi="Poppins Medium"/>
      <w:color w:val="17ABE3"/>
      <w:sz w:val="24"/>
      <w:szCs w:val="24"/>
      <w:lang w:val="en-US"/>
    </w:rPr>
  </w:style>
  <w:style w:type="paragraph" w:styleId="Heading4">
    <w:name w:val="heading 4"/>
    <w:basedOn w:val="Normal"/>
    <w:next w:val="Normal"/>
    <w:link w:val="Heading4Char"/>
    <w:uiPriority w:val="9"/>
    <w:unhideWhenUsed/>
    <w:qFormat/>
    <w:rsid w:val="001B33AD"/>
    <w:pPr>
      <w:keepNext/>
      <w:keepLines/>
      <w:numPr>
        <w:ilvl w:val="3"/>
        <w:numId w:val="1"/>
      </w:numPr>
      <w:spacing w:before="40" w:after="0" w:line="360" w:lineRule="auto"/>
      <w:jc w:val="both"/>
      <w:outlineLvl w:val="3"/>
    </w:pPr>
    <w:rPr>
      <w:rFonts w:ascii="Poppins Medium" w:eastAsiaTheme="majorEastAsia" w:hAnsi="Poppins Medium" w:cstheme="majorBidi"/>
      <w:color w:val="17ABE3"/>
      <w:u w:val="single"/>
      <w:lang w:val="en-GB"/>
    </w:rPr>
  </w:style>
  <w:style w:type="paragraph" w:styleId="Heading5">
    <w:name w:val="heading 5"/>
    <w:basedOn w:val="Normal"/>
    <w:next w:val="Normal"/>
    <w:link w:val="Heading5Char"/>
    <w:uiPriority w:val="9"/>
    <w:unhideWhenUsed/>
    <w:qFormat/>
    <w:rsid w:val="001B33AD"/>
    <w:pPr>
      <w:keepNext/>
      <w:keepLines/>
      <w:numPr>
        <w:ilvl w:val="4"/>
        <w:numId w:val="1"/>
      </w:numPr>
      <w:spacing w:before="40" w:after="0" w:line="360" w:lineRule="auto"/>
      <w:jc w:val="both"/>
      <w:outlineLvl w:val="4"/>
    </w:pPr>
    <w:rPr>
      <w:rFonts w:ascii="Poppins Medium" w:eastAsiaTheme="majorEastAsia" w:hAnsi="Poppins Medium" w:cstheme="majorBidi"/>
      <w:color w:val="17ABE3"/>
      <w:sz w:val="20"/>
      <w:lang w:val="en-GB"/>
    </w:rPr>
  </w:style>
  <w:style w:type="paragraph" w:styleId="Heading6">
    <w:name w:val="heading 6"/>
    <w:basedOn w:val="Normal"/>
    <w:next w:val="Normal"/>
    <w:link w:val="Heading6Char"/>
    <w:uiPriority w:val="9"/>
    <w:semiHidden/>
    <w:unhideWhenUsed/>
    <w:qFormat/>
    <w:rsid w:val="001B33AD"/>
    <w:pPr>
      <w:keepNext/>
      <w:keepLines/>
      <w:numPr>
        <w:ilvl w:val="5"/>
        <w:numId w:val="1"/>
      </w:numPr>
      <w:spacing w:before="40" w:after="0" w:line="360" w:lineRule="auto"/>
      <w:jc w:val="both"/>
      <w:outlineLvl w:val="5"/>
    </w:pPr>
    <w:rPr>
      <w:rFonts w:ascii="Poppins Medium" w:eastAsiaTheme="majorEastAsia" w:hAnsi="Poppins Medium" w:cstheme="majorBidi"/>
      <w:color w:val="17ABE3"/>
      <w:sz w:val="18"/>
      <w:lang w:val="en-GB"/>
    </w:rPr>
  </w:style>
  <w:style w:type="paragraph" w:styleId="Heading7">
    <w:name w:val="heading 7"/>
    <w:basedOn w:val="Normal"/>
    <w:next w:val="Normal"/>
    <w:link w:val="Heading7Char"/>
    <w:uiPriority w:val="9"/>
    <w:semiHidden/>
    <w:unhideWhenUsed/>
    <w:qFormat/>
    <w:rsid w:val="001B33AD"/>
    <w:pPr>
      <w:keepNext/>
      <w:keepLines/>
      <w:numPr>
        <w:ilvl w:val="6"/>
        <w:numId w:val="1"/>
      </w:numPr>
      <w:spacing w:before="40" w:after="0" w:line="360" w:lineRule="auto"/>
      <w:jc w:val="both"/>
      <w:outlineLvl w:val="6"/>
    </w:pPr>
    <w:rPr>
      <w:rFonts w:asciiTheme="majorHAnsi" w:eastAsiaTheme="majorEastAsia" w:hAnsiTheme="majorHAnsi" w:cstheme="majorBidi"/>
      <w:i/>
      <w:iCs/>
      <w:color w:val="1F3763" w:themeColor="accent1" w:themeShade="7F"/>
      <w:sz w:val="20"/>
      <w:lang w:val="en-GB"/>
    </w:rPr>
  </w:style>
  <w:style w:type="paragraph" w:styleId="Heading8">
    <w:name w:val="heading 8"/>
    <w:basedOn w:val="Normal"/>
    <w:next w:val="Normal"/>
    <w:link w:val="Heading8Char"/>
    <w:uiPriority w:val="9"/>
    <w:semiHidden/>
    <w:unhideWhenUsed/>
    <w:qFormat/>
    <w:rsid w:val="001B33AD"/>
    <w:pPr>
      <w:keepNext/>
      <w:keepLines/>
      <w:numPr>
        <w:ilvl w:val="7"/>
        <w:numId w:val="1"/>
      </w:numPr>
      <w:spacing w:before="40" w:after="0" w:line="360" w:lineRule="auto"/>
      <w:jc w:val="both"/>
      <w:outlineLvl w:val="7"/>
    </w:pPr>
    <w:rPr>
      <w:rFonts w:asciiTheme="majorHAnsi" w:eastAsiaTheme="majorEastAsia" w:hAnsiTheme="majorHAnsi" w:cstheme="majorBidi"/>
      <w:color w:val="272727" w:themeColor="text1" w:themeTint="D8"/>
      <w:sz w:val="21"/>
      <w:szCs w:val="21"/>
      <w:lang w:val="en-GB"/>
    </w:rPr>
  </w:style>
  <w:style w:type="paragraph" w:styleId="Heading9">
    <w:name w:val="heading 9"/>
    <w:basedOn w:val="Normal"/>
    <w:next w:val="Normal"/>
    <w:link w:val="Heading9Char"/>
    <w:uiPriority w:val="9"/>
    <w:semiHidden/>
    <w:unhideWhenUsed/>
    <w:qFormat/>
    <w:rsid w:val="001B33AD"/>
    <w:pPr>
      <w:keepNext/>
      <w:keepLines/>
      <w:numPr>
        <w:ilvl w:val="8"/>
        <w:numId w:val="1"/>
      </w:numPr>
      <w:spacing w:before="40" w:after="0" w:line="360" w:lineRule="auto"/>
      <w:jc w:val="both"/>
      <w:outlineLvl w:val="8"/>
    </w:pPr>
    <w:rPr>
      <w:rFonts w:asciiTheme="majorHAnsi" w:eastAsiaTheme="majorEastAsia" w:hAnsiTheme="majorHAnsi" w:cstheme="majorBidi"/>
      <w:i/>
      <w:iCs/>
      <w:color w:val="272727" w:themeColor="text1" w:themeTint="D8"/>
      <w:sz w:val="21"/>
      <w:szCs w:val="21"/>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3AD"/>
    <w:rPr>
      <w:rFonts w:ascii="Poppins SemiBold" w:eastAsiaTheme="majorEastAsia" w:hAnsi="Poppins SemiBold" w:cstheme="majorBidi"/>
      <w:b/>
      <w:bCs/>
      <w:color w:val="F8B03A"/>
      <w:sz w:val="34"/>
      <w:szCs w:val="34"/>
      <w:lang w:val="en-GB"/>
    </w:rPr>
  </w:style>
  <w:style w:type="character" w:customStyle="1" w:styleId="Heading2Char">
    <w:name w:val="Heading 2 Char"/>
    <w:basedOn w:val="DefaultParagraphFont"/>
    <w:link w:val="Heading2"/>
    <w:uiPriority w:val="9"/>
    <w:rsid w:val="001B33AD"/>
    <w:rPr>
      <w:rFonts w:ascii="Poppins SemiBold" w:eastAsiaTheme="majorEastAsia" w:hAnsi="Poppins SemiBold" w:cstheme="majorBidi"/>
      <w:color w:val="F8B03A"/>
      <w:sz w:val="28"/>
      <w:szCs w:val="28"/>
      <w:lang w:val="en-US"/>
    </w:rPr>
  </w:style>
  <w:style w:type="character" w:customStyle="1" w:styleId="Heading3Char">
    <w:name w:val="Heading 3 Char"/>
    <w:basedOn w:val="DefaultParagraphFont"/>
    <w:link w:val="Heading3"/>
    <w:uiPriority w:val="9"/>
    <w:rsid w:val="001B33AD"/>
    <w:rPr>
      <w:rFonts w:ascii="Poppins Medium" w:hAnsi="Poppins Medium"/>
      <w:color w:val="17ABE3"/>
      <w:sz w:val="24"/>
      <w:szCs w:val="24"/>
      <w:lang w:val="en-US"/>
    </w:rPr>
  </w:style>
  <w:style w:type="character" w:customStyle="1" w:styleId="Heading4Char">
    <w:name w:val="Heading 4 Char"/>
    <w:basedOn w:val="DefaultParagraphFont"/>
    <w:link w:val="Heading4"/>
    <w:uiPriority w:val="9"/>
    <w:rsid w:val="001B33AD"/>
    <w:rPr>
      <w:rFonts w:ascii="Poppins Medium" w:eastAsiaTheme="majorEastAsia" w:hAnsi="Poppins Medium" w:cstheme="majorBidi"/>
      <w:color w:val="17ABE3"/>
      <w:u w:val="single"/>
      <w:lang w:val="en-GB"/>
    </w:rPr>
  </w:style>
  <w:style w:type="character" w:customStyle="1" w:styleId="Heading5Char">
    <w:name w:val="Heading 5 Char"/>
    <w:basedOn w:val="DefaultParagraphFont"/>
    <w:link w:val="Heading5"/>
    <w:uiPriority w:val="9"/>
    <w:rsid w:val="001B33AD"/>
    <w:rPr>
      <w:rFonts w:ascii="Poppins Medium" w:eastAsiaTheme="majorEastAsia" w:hAnsi="Poppins Medium" w:cstheme="majorBidi"/>
      <w:color w:val="17ABE3"/>
      <w:sz w:val="20"/>
      <w:lang w:val="en-GB"/>
    </w:rPr>
  </w:style>
  <w:style w:type="character" w:customStyle="1" w:styleId="Heading6Char">
    <w:name w:val="Heading 6 Char"/>
    <w:basedOn w:val="DefaultParagraphFont"/>
    <w:link w:val="Heading6"/>
    <w:uiPriority w:val="9"/>
    <w:semiHidden/>
    <w:rsid w:val="001B33AD"/>
    <w:rPr>
      <w:rFonts w:ascii="Poppins Medium" w:eastAsiaTheme="majorEastAsia" w:hAnsi="Poppins Medium" w:cstheme="majorBidi"/>
      <w:color w:val="17ABE3"/>
      <w:sz w:val="18"/>
      <w:lang w:val="en-GB"/>
    </w:rPr>
  </w:style>
  <w:style w:type="character" w:customStyle="1" w:styleId="Heading7Char">
    <w:name w:val="Heading 7 Char"/>
    <w:basedOn w:val="DefaultParagraphFont"/>
    <w:link w:val="Heading7"/>
    <w:uiPriority w:val="9"/>
    <w:semiHidden/>
    <w:rsid w:val="001B33AD"/>
    <w:rPr>
      <w:rFonts w:asciiTheme="majorHAnsi" w:eastAsiaTheme="majorEastAsia" w:hAnsiTheme="majorHAnsi" w:cstheme="majorBidi"/>
      <w:i/>
      <w:iCs/>
      <w:color w:val="1F3763" w:themeColor="accent1" w:themeShade="7F"/>
      <w:sz w:val="20"/>
      <w:lang w:val="en-GB"/>
    </w:rPr>
  </w:style>
  <w:style w:type="character" w:customStyle="1" w:styleId="Heading8Char">
    <w:name w:val="Heading 8 Char"/>
    <w:basedOn w:val="DefaultParagraphFont"/>
    <w:link w:val="Heading8"/>
    <w:uiPriority w:val="9"/>
    <w:semiHidden/>
    <w:rsid w:val="001B33AD"/>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1B33AD"/>
    <w:rPr>
      <w:rFonts w:asciiTheme="majorHAnsi" w:eastAsiaTheme="majorEastAsia" w:hAnsiTheme="majorHAnsi" w:cstheme="majorBidi"/>
      <w:i/>
      <w:iCs/>
      <w:color w:val="272727" w:themeColor="text1" w:themeTint="D8"/>
      <w:sz w:val="21"/>
      <w:szCs w:val="21"/>
      <w:lang w:val="en-GB"/>
    </w:rPr>
  </w:style>
  <w:style w:type="paragraph" w:styleId="Header">
    <w:name w:val="header"/>
    <w:basedOn w:val="Normal"/>
    <w:link w:val="HeaderChar"/>
    <w:uiPriority w:val="99"/>
    <w:unhideWhenUsed/>
    <w:rsid w:val="00254F44"/>
    <w:pPr>
      <w:tabs>
        <w:tab w:val="center" w:pos="4252"/>
        <w:tab w:val="right" w:pos="8504"/>
      </w:tabs>
      <w:spacing w:after="0" w:line="240" w:lineRule="auto"/>
    </w:pPr>
  </w:style>
  <w:style w:type="character" w:customStyle="1" w:styleId="HeaderChar">
    <w:name w:val="Header Char"/>
    <w:basedOn w:val="DefaultParagraphFont"/>
    <w:link w:val="Header"/>
    <w:uiPriority w:val="99"/>
    <w:rsid w:val="00254F44"/>
  </w:style>
  <w:style w:type="paragraph" w:styleId="Footer">
    <w:name w:val="footer"/>
    <w:basedOn w:val="Normal"/>
    <w:link w:val="FooterChar"/>
    <w:uiPriority w:val="99"/>
    <w:unhideWhenUsed/>
    <w:rsid w:val="00254F44"/>
    <w:pPr>
      <w:tabs>
        <w:tab w:val="center" w:pos="4252"/>
        <w:tab w:val="right" w:pos="8504"/>
      </w:tabs>
      <w:spacing w:after="0" w:line="240" w:lineRule="auto"/>
    </w:pPr>
  </w:style>
  <w:style w:type="character" w:customStyle="1" w:styleId="FooterChar">
    <w:name w:val="Footer Char"/>
    <w:basedOn w:val="DefaultParagraphFont"/>
    <w:link w:val="Footer"/>
    <w:uiPriority w:val="99"/>
    <w:rsid w:val="00254F44"/>
  </w:style>
  <w:style w:type="table" w:styleId="TableGrid">
    <w:name w:val="Table Grid"/>
    <w:basedOn w:val="TableNormal"/>
    <w:uiPriority w:val="39"/>
    <w:rsid w:val="00BC28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D72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483809">
      <w:bodyDiv w:val="1"/>
      <w:marLeft w:val="0"/>
      <w:marRight w:val="0"/>
      <w:marTop w:val="0"/>
      <w:marBottom w:val="0"/>
      <w:divBdr>
        <w:top w:val="none" w:sz="0" w:space="0" w:color="auto"/>
        <w:left w:val="none" w:sz="0" w:space="0" w:color="auto"/>
        <w:bottom w:val="none" w:sz="0" w:space="0" w:color="auto"/>
        <w:right w:val="none" w:sz="0" w:space="0" w:color="auto"/>
      </w:divBdr>
    </w:div>
    <w:div w:id="1337540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1D3B8C-70CB-4481-BC67-878258380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2173</Words>
  <Characters>12389</Characters>
  <Application>Microsoft Office Word</Application>
  <DocSecurity>0</DocSecurity>
  <Lines>103</Lines>
  <Paragraphs>29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FashionArt</dc:creator>
  <cp:keywords/>
  <dc:description/>
  <cp:lastModifiedBy>Mary O'Reilly</cp:lastModifiedBy>
  <cp:revision>3</cp:revision>
  <dcterms:created xsi:type="dcterms:W3CDTF">2018-11-29T13:17:00Z</dcterms:created>
  <dcterms:modified xsi:type="dcterms:W3CDTF">2018-11-29T13:22:00Z</dcterms:modified>
</cp:coreProperties>
</file>